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61311" w14:textId="57CF2228" w:rsidR="00793BF3" w:rsidRPr="00533211" w:rsidRDefault="00D82641" w:rsidP="00D82641">
      <w:pPr>
        <w:jc w:val="center"/>
        <w:outlineLvl w:val="2"/>
        <w:rPr>
          <w:rFonts w:eastAsia="Times New Roman"/>
          <w:b/>
          <w:bCs/>
          <w:color w:val="000000" w:themeColor="text1"/>
          <w:sz w:val="32"/>
          <w:szCs w:val="32"/>
        </w:rPr>
      </w:pPr>
      <w:r w:rsidRPr="00533211">
        <w:rPr>
          <w:rFonts w:eastAsia="Times New Roman"/>
          <w:b/>
          <w:bCs/>
          <w:color w:val="000000" w:themeColor="text1"/>
          <w:sz w:val="32"/>
          <w:szCs w:val="32"/>
        </w:rPr>
        <w:t xml:space="preserve">Upaya </w:t>
      </w:r>
      <w:proofErr w:type="spellStart"/>
      <w:r w:rsidRPr="00533211">
        <w:rPr>
          <w:rFonts w:eastAsia="Times New Roman"/>
          <w:b/>
          <w:bCs/>
          <w:color w:val="000000" w:themeColor="text1"/>
          <w:sz w:val="32"/>
          <w:szCs w:val="32"/>
        </w:rPr>
        <w:t>Pencegahan</w:t>
      </w:r>
      <w:proofErr w:type="spellEnd"/>
      <w:r w:rsidRPr="00533211">
        <w:rPr>
          <w:rFonts w:eastAsia="Times New Roman"/>
          <w:b/>
          <w:bCs/>
          <w:color w:val="000000" w:themeColor="text1"/>
          <w:sz w:val="32"/>
          <w:szCs w:val="32"/>
        </w:rPr>
        <w:t xml:space="preserve"> </w:t>
      </w:r>
      <w:r w:rsidRPr="00533211">
        <w:rPr>
          <w:rFonts w:eastAsia="Times New Roman"/>
          <w:b/>
          <w:bCs/>
          <w:i/>
          <w:color w:val="000000" w:themeColor="text1"/>
          <w:sz w:val="32"/>
          <w:szCs w:val="32"/>
        </w:rPr>
        <w:t>Stunting</w:t>
      </w:r>
      <w:r w:rsidRPr="00533211">
        <w:rPr>
          <w:rFonts w:eastAsia="Times New Roman"/>
          <w:b/>
          <w:bCs/>
          <w:color w:val="000000" w:themeColor="text1"/>
          <w:sz w:val="32"/>
          <w:szCs w:val="32"/>
        </w:rPr>
        <w:t xml:space="preserve"> </w:t>
      </w:r>
      <w:proofErr w:type="spellStart"/>
      <w:r w:rsidRPr="00533211">
        <w:rPr>
          <w:rFonts w:eastAsia="Times New Roman"/>
          <w:b/>
          <w:bCs/>
          <w:color w:val="000000" w:themeColor="text1"/>
          <w:sz w:val="32"/>
          <w:szCs w:val="32"/>
        </w:rPr>
        <w:t>Untuk</w:t>
      </w:r>
      <w:proofErr w:type="spellEnd"/>
      <w:r w:rsidRPr="00533211">
        <w:rPr>
          <w:rFonts w:eastAsia="Times New Roman"/>
          <w:b/>
          <w:bCs/>
          <w:color w:val="000000" w:themeColor="text1"/>
          <w:sz w:val="32"/>
          <w:szCs w:val="32"/>
        </w:rPr>
        <w:t xml:space="preserve"> </w:t>
      </w:r>
      <w:proofErr w:type="spellStart"/>
      <w:r w:rsidRPr="00533211">
        <w:rPr>
          <w:rFonts w:eastAsia="Times New Roman"/>
          <w:b/>
          <w:bCs/>
          <w:color w:val="000000" w:themeColor="text1"/>
          <w:sz w:val="32"/>
          <w:szCs w:val="32"/>
        </w:rPr>
        <w:t>Mewujudkan</w:t>
      </w:r>
      <w:proofErr w:type="spellEnd"/>
      <w:r w:rsidRPr="00533211">
        <w:rPr>
          <w:rFonts w:eastAsia="Times New Roman"/>
          <w:b/>
          <w:bCs/>
          <w:color w:val="000000" w:themeColor="text1"/>
          <w:sz w:val="32"/>
          <w:szCs w:val="32"/>
        </w:rPr>
        <w:t xml:space="preserve"> Program Anak Sehat Dan Anak Hebat </w:t>
      </w:r>
      <w:proofErr w:type="spellStart"/>
      <w:r w:rsidRPr="00533211">
        <w:rPr>
          <w:rFonts w:eastAsia="Times New Roman"/>
          <w:b/>
          <w:bCs/>
          <w:color w:val="000000" w:themeColor="text1"/>
          <w:sz w:val="32"/>
          <w:szCs w:val="32"/>
        </w:rPr>
        <w:t>Dalam</w:t>
      </w:r>
      <w:proofErr w:type="spellEnd"/>
      <w:r w:rsidRPr="00533211">
        <w:rPr>
          <w:rFonts w:eastAsia="Times New Roman"/>
          <w:b/>
          <w:bCs/>
          <w:color w:val="000000" w:themeColor="text1"/>
          <w:sz w:val="32"/>
          <w:szCs w:val="32"/>
        </w:rPr>
        <w:t xml:space="preserve"> </w:t>
      </w:r>
      <w:proofErr w:type="spellStart"/>
      <w:r w:rsidRPr="00533211">
        <w:rPr>
          <w:rFonts w:eastAsia="Times New Roman"/>
          <w:b/>
          <w:bCs/>
          <w:color w:val="000000" w:themeColor="text1"/>
          <w:sz w:val="32"/>
          <w:szCs w:val="32"/>
        </w:rPr>
        <w:t>Dimensi</w:t>
      </w:r>
      <w:proofErr w:type="spellEnd"/>
      <w:r w:rsidRPr="00533211">
        <w:rPr>
          <w:rFonts w:eastAsia="Times New Roman"/>
          <w:b/>
          <w:bCs/>
          <w:color w:val="000000" w:themeColor="text1"/>
          <w:sz w:val="32"/>
          <w:szCs w:val="32"/>
        </w:rPr>
        <w:t xml:space="preserve"> Pendidikan </w:t>
      </w:r>
      <w:proofErr w:type="spellStart"/>
      <w:r w:rsidRPr="00533211">
        <w:rPr>
          <w:rFonts w:eastAsia="Times New Roman"/>
          <w:b/>
          <w:bCs/>
          <w:color w:val="000000" w:themeColor="text1"/>
          <w:sz w:val="32"/>
          <w:szCs w:val="32"/>
        </w:rPr>
        <w:t>Kewarganegaraan</w:t>
      </w:r>
      <w:proofErr w:type="spellEnd"/>
    </w:p>
    <w:p w14:paraId="0A221011" w14:textId="77777777" w:rsidR="00D82641" w:rsidRPr="00533211" w:rsidRDefault="00D82641" w:rsidP="00D82641">
      <w:pPr>
        <w:jc w:val="center"/>
        <w:outlineLvl w:val="2"/>
        <w:rPr>
          <w:rFonts w:eastAsia="Times New Roman"/>
          <w:b/>
          <w:bCs/>
          <w:color w:val="000000" w:themeColor="text1"/>
          <w:sz w:val="32"/>
          <w:szCs w:val="32"/>
        </w:rPr>
      </w:pPr>
    </w:p>
    <w:p w14:paraId="72361D48" w14:textId="77777777" w:rsidR="00793BF3" w:rsidRPr="00533211" w:rsidRDefault="00000000">
      <w:pPr>
        <w:jc w:val="center"/>
        <w:outlineLvl w:val="2"/>
        <w:rPr>
          <w:rFonts w:eastAsia="Times New Roman"/>
          <w:b/>
          <w:bCs/>
          <w:color w:val="000000" w:themeColor="text1"/>
          <w:sz w:val="22"/>
          <w:szCs w:val="22"/>
          <w:lang w:val="id-ID"/>
        </w:rPr>
      </w:pPr>
      <w:r w:rsidRPr="00533211">
        <w:rPr>
          <w:rFonts w:eastAsia="Times New Roman"/>
          <w:b/>
          <w:bCs/>
          <w:color w:val="000000" w:themeColor="text1"/>
          <w:sz w:val="22"/>
          <w:szCs w:val="22"/>
          <w:lang w:val="id-ID"/>
        </w:rPr>
        <w:t>Ardiansa</w:t>
      </w:r>
      <w:r w:rsidRPr="00533211">
        <w:rPr>
          <w:rFonts w:eastAsia="Times New Roman"/>
          <w:b/>
          <w:bCs/>
          <w:color w:val="000000" w:themeColor="text1"/>
          <w:sz w:val="22"/>
          <w:szCs w:val="22"/>
          <w:vertAlign w:val="superscript"/>
          <w:lang w:val="id-ID"/>
        </w:rPr>
        <w:t>1</w:t>
      </w:r>
      <w:r w:rsidRPr="00533211">
        <w:rPr>
          <w:rFonts w:eastAsia="Times New Roman"/>
          <w:b/>
          <w:bCs/>
          <w:color w:val="000000" w:themeColor="text1"/>
          <w:sz w:val="22"/>
          <w:szCs w:val="22"/>
          <w:lang w:val="id-ID"/>
        </w:rPr>
        <w:t>, Muhammad Yanis</w:t>
      </w:r>
      <w:r w:rsidRPr="00533211">
        <w:rPr>
          <w:rFonts w:eastAsia="Times New Roman"/>
          <w:b/>
          <w:bCs/>
          <w:color w:val="000000" w:themeColor="text1"/>
          <w:sz w:val="22"/>
          <w:szCs w:val="22"/>
          <w:vertAlign w:val="superscript"/>
          <w:lang w:val="id-ID"/>
        </w:rPr>
        <w:t>2</w:t>
      </w:r>
      <w:r w:rsidRPr="00533211">
        <w:rPr>
          <w:rFonts w:eastAsia="Times New Roman"/>
          <w:b/>
          <w:bCs/>
          <w:color w:val="000000" w:themeColor="text1"/>
          <w:sz w:val="22"/>
          <w:szCs w:val="22"/>
          <w:lang w:val="id-ID"/>
        </w:rPr>
        <w:t>, Rasyid Ridha</w:t>
      </w:r>
      <w:r w:rsidRPr="00533211">
        <w:rPr>
          <w:rFonts w:eastAsia="Times New Roman"/>
          <w:b/>
          <w:bCs/>
          <w:color w:val="000000" w:themeColor="text1"/>
          <w:sz w:val="22"/>
          <w:szCs w:val="22"/>
          <w:vertAlign w:val="superscript"/>
          <w:lang w:val="id-ID"/>
        </w:rPr>
        <w:t>3</w:t>
      </w:r>
      <w:r w:rsidRPr="00533211">
        <w:rPr>
          <w:rFonts w:eastAsia="Times New Roman"/>
          <w:b/>
          <w:bCs/>
          <w:color w:val="000000" w:themeColor="text1"/>
          <w:sz w:val="22"/>
          <w:szCs w:val="22"/>
          <w:lang w:val="id-ID"/>
        </w:rPr>
        <w:t>, Muh. Safar</w:t>
      </w:r>
      <w:r w:rsidRPr="00533211">
        <w:rPr>
          <w:rFonts w:eastAsia="Times New Roman"/>
          <w:b/>
          <w:bCs/>
          <w:color w:val="000000" w:themeColor="text1"/>
          <w:sz w:val="22"/>
          <w:szCs w:val="22"/>
          <w:vertAlign w:val="superscript"/>
          <w:lang w:val="id-ID"/>
        </w:rPr>
        <w:t>4</w:t>
      </w:r>
    </w:p>
    <w:p w14:paraId="210E5682" w14:textId="60D20FBE" w:rsidR="00793BF3" w:rsidRPr="00533211" w:rsidRDefault="00000000">
      <w:pPr>
        <w:jc w:val="center"/>
        <w:outlineLvl w:val="2"/>
        <w:rPr>
          <w:rFonts w:eastAsia="Times New Roman"/>
          <w:color w:val="000000" w:themeColor="text1"/>
          <w:sz w:val="22"/>
          <w:szCs w:val="22"/>
          <w:lang w:val="id-ID"/>
        </w:rPr>
      </w:pPr>
      <w:r w:rsidRPr="00533211">
        <w:rPr>
          <w:rFonts w:eastAsia="Times New Roman"/>
          <w:color w:val="000000" w:themeColor="text1"/>
          <w:sz w:val="22"/>
          <w:szCs w:val="22"/>
          <w:vertAlign w:val="superscript"/>
          <w:lang w:val="id-ID"/>
        </w:rPr>
        <w:t>1</w:t>
      </w:r>
      <w:r w:rsidR="00D82641" w:rsidRPr="00533211">
        <w:rPr>
          <w:rFonts w:eastAsia="Times New Roman"/>
          <w:color w:val="000000" w:themeColor="text1"/>
          <w:sz w:val="22"/>
          <w:szCs w:val="22"/>
          <w:vertAlign w:val="superscript"/>
          <w:lang w:val="id-ID"/>
        </w:rPr>
        <w:t>-</w:t>
      </w:r>
      <w:r w:rsidRPr="00533211">
        <w:rPr>
          <w:rFonts w:eastAsia="Times New Roman"/>
          <w:color w:val="000000" w:themeColor="text1"/>
          <w:sz w:val="22"/>
          <w:szCs w:val="22"/>
          <w:vertAlign w:val="superscript"/>
          <w:lang w:val="id-ID"/>
        </w:rPr>
        <w:t>4</w:t>
      </w:r>
      <w:r w:rsidRPr="00533211">
        <w:rPr>
          <w:rFonts w:eastAsia="Times New Roman"/>
          <w:color w:val="000000" w:themeColor="text1"/>
          <w:sz w:val="22"/>
          <w:szCs w:val="22"/>
          <w:lang w:val="id-ID"/>
        </w:rPr>
        <w:t>Universitas Muhammadiyah Bone</w:t>
      </w:r>
    </w:p>
    <w:p w14:paraId="2A344ECE" w14:textId="06AA07F9" w:rsidR="00793BF3" w:rsidRPr="00533211" w:rsidRDefault="00330EC0" w:rsidP="00D82641">
      <w:pPr>
        <w:jc w:val="center"/>
        <w:outlineLvl w:val="2"/>
        <w:rPr>
          <w:rFonts w:eastAsia="Times New Roman"/>
          <w:color w:val="000000" w:themeColor="text1"/>
          <w:sz w:val="22"/>
          <w:szCs w:val="22"/>
          <w:lang w:val="id-ID"/>
        </w:rPr>
        <w:sectPr w:rsidR="00793BF3" w:rsidRPr="00533211" w:rsidSect="00533211">
          <w:headerReference w:type="even" r:id="rId9"/>
          <w:headerReference w:type="default" r:id="rId10"/>
          <w:footerReference w:type="default" r:id="rId11"/>
          <w:headerReference w:type="first" r:id="rId12"/>
          <w:pgSz w:w="11907" w:h="16839"/>
          <w:pgMar w:top="450" w:right="851" w:bottom="851" w:left="851" w:header="431" w:footer="431" w:gutter="0"/>
          <w:pgNumType w:start="617"/>
          <w:cols w:space="720"/>
          <w:titlePg/>
        </w:sectPr>
      </w:pPr>
      <w:r w:rsidRPr="00533211">
        <w:rPr>
          <w:rFonts w:eastAsia="Times New Roman"/>
          <w:color w:val="000000" w:themeColor="text1"/>
          <w:sz w:val="22"/>
          <w:szCs w:val="22"/>
          <w:lang w:val="id-ID"/>
        </w:rPr>
        <w:t xml:space="preserve">e-mail: </w:t>
      </w:r>
      <w:hyperlink r:id="rId13" w:history="1">
        <w:r w:rsidRPr="00533211">
          <w:rPr>
            <w:rStyle w:val="Hyperlink"/>
            <w:rFonts w:eastAsia="Times New Roman"/>
            <w:color w:val="000000" w:themeColor="text1"/>
            <w:sz w:val="22"/>
            <w:szCs w:val="22"/>
            <w:lang w:val="id-ID"/>
          </w:rPr>
          <w:t>ardiardi68170@gmail.com,</w:t>
        </w:r>
      </w:hyperlink>
      <w:r w:rsidRPr="00533211">
        <w:rPr>
          <w:rFonts w:eastAsia="Times New Roman"/>
          <w:color w:val="000000" w:themeColor="text1"/>
          <w:sz w:val="22"/>
          <w:szCs w:val="22"/>
          <w:lang w:val="id-ID"/>
        </w:rPr>
        <w:t xml:space="preserve"> </w:t>
      </w:r>
      <w:hyperlink r:id="rId14" w:history="1">
        <w:r w:rsidRPr="00533211">
          <w:rPr>
            <w:rStyle w:val="Hyperlink"/>
            <w:rFonts w:eastAsia="Times New Roman"/>
            <w:color w:val="000000" w:themeColor="text1"/>
            <w:sz w:val="22"/>
            <w:szCs w:val="22"/>
            <w:lang w:val="id-ID"/>
          </w:rPr>
          <w:t>muhyanis535@gmail.com,</w:t>
        </w:r>
      </w:hyperlink>
      <w:r w:rsidRPr="00533211">
        <w:rPr>
          <w:rFonts w:eastAsia="Times New Roman"/>
          <w:color w:val="000000" w:themeColor="text1"/>
          <w:sz w:val="22"/>
          <w:szCs w:val="22"/>
          <w:lang w:val="id-ID"/>
        </w:rPr>
        <w:t xml:space="preserve"> </w:t>
      </w:r>
      <w:hyperlink r:id="rId15" w:history="1">
        <w:r w:rsidRPr="00533211">
          <w:rPr>
            <w:rStyle w:val="Hyperlink"/>
            <w:rFonts w:eastAsia="Times New Roman"/>
            <w:color w:val="000000" w:themeColor="text1"/>
            <w:sz w:val="22"/>
            <w:szCs w:val="22"/>
            <w:lang w:val="id-ID"/>
          </w:rPr>
          <w:t>rasyidridha1979@gmail.com,</w:t>
        </w:r>
      </w:hyperlink>
      <w:r w:rsidRPr="00533211">
        <w:rPr>
          <w:rFonts w:eastAsia="Times New Roman"/>
          <w:color w:val="000000" w:themeColor="text1"/>
          <w:sz w:val="22"/>
          <w:szCs w:val="22"/>
          <w:lang w:val="id-ID"/>
        </w:rPr>
        <w:t xml:space="preserve"> </w:t>
      </w:r>
      <w:hyperlink r:id="rId16" w:history="1">
        <w:r w:rsidRPr="00533211">
          <w:rPr>
            <w:rStyle w:val="Hyperlink"/>
            <w:rFonts w:eastAsia="Times New Roman"/>
            <w:color w:val="000000" w:themeColor="text1"/>
            <w:sz w:val="22"/>
            <w:szCs w:val="22"/>
            <w:lang w:val="id-ID"/>
          </w:rPr>
          <w:t>safarmuhammad785@gmail.com,</w:t>
        </w:r>
      </w:hyperlink>
    </w:p>
    <w:p w14:paraId="33C00695" w14:textId="77777777" w:rsidR="00793BF3" w:rsidRPr="00533211" w:rsidRDefault="00793BF3">
      <w:pPr>
        <w:rPr>
          <w:b/>
          <w:i/>
          <w:color w:val="000000" w:themeColor="text1"/>
          <w:sz w:val="22"/>
          <w:szCs w:val="22"/>
        </w:rPr>
      </w:pPr>
    </w:p>
    <w:tbl>
      <w:tblPr>
        <w:tblStyle w:val="TableGrid"/>
        <w:tblW w:w="10349" w:type="dxa"/>
        <w:tblInd w:w="-284" w:type="dxa"/>
        <w:tblBorders>
          <w:top w:val="threeDEngrave" w:sz="24" w:space="0" w:color="auto"/>
          <w:left w:val="none" w:sz="0" w:space="0" w:color="auto"/>
          <w:bottom w:val="threeDEmboss" w:sz="24" w:space="0" w:color="auto"/>
          <w:right w:val="none" w:sz="0" w:space="0" w:color="auto"/>
          <w:insideH w:val="none" w:sz="0" w:space="0" w:color="auto"/>
          <w:insideV w:val="none" w:sz="0" w:space="0" w:color="auto"/>
        </w:tblBorders>
        <w:tblLook w:val="04A0" w:firstRow="1" w:lastRow="0" w:firstColumn="1" w:lastColumn="0" w:noHBand="0" w:noVBand="1"/>
      </w:tblPr>
      <w:tblGrid>
        <w:gridCol w:w="3728"/>
        <w:gridCol w:w="6621"/>
      </w:tblGrid>
      <w:tr w:rsidR="00793BF3" w:rsidRPr="00533211" w14:paraId="1AE4AB46" w14:textId="77777777" w:rsidTr="00533211">
        <w:tc>
          <w:tcPr>
            <w:tcW w:w="3583" w:type="dxa"/>
          </w:tcPr>
          <w:p w14:paraId="68C9627C" w14:textId="77777777" w:rsidR="00793BF3" w:rsidRPr="00533211" w:rsidRDefault="00000000">
            <w:pPr>
              <w:rPr>
                <w:b/>
                <w:i/>
                <w:color w:val="000000" w:themeColor="text1"/>
              </w:rPr>
            </w:pPr>
            <w:r w:rsidRPr="00533211">
              <w:rPr>
                <w:b/>
                <w:i/>
                <w:color w:val="000000" w:themeColor="text1"/>
              </w:rPr>
              <w:t>Article History</w:t>
            </w:r>
          </w:p>
          <w:p w14:paraId="10D41F84" w14:textId="05F6C199" w:rsidR="00793BF3" w:rsidRPr="00533211" w:rsidRDefault="00000000">
            <w:pPr>
              <w:rPr>
                <w:b/>
                <w:i/>
                <w:color w:val="000000" w:themeColor="text1"/>
              </w:rPr>
            </w:pPr>
            <w:r w:rsidRPr="00533211">
              <w:rPr>
                <w:b/>
                <w:i/>
                <w:color w:val="000000" w:themeColor="text1"/>
              </w:rPr>
              <w:t xml:space="preserve">Received: </w:t>
            </w:r>
            <w:r w:rsidR="009D53F1">
              <w:rPr>
                <w:b/>
                <w:i/>
                <w:color w:val="000000" w:themeColor="text1"/>
              </w:rPr>
              <w:t xml:space="preserve">12 </w:t>
            </w:r>
            <w:proofErr w:type="spellStart"/>
            <w:r w:rsidR="009D53F1">
              <w:rPr>
                <w:b/>
                <w:i/>
                <w:color w:val="000000" w:themeColor="text1"/>
              </w:rPr>
              <w:t>Desember</w:t>
            </w:r>
            <w:proofErr w:type="spellEnd"/>
            <w:r w:rsidR="009D53F1">
              <w:rPr>
                <w:b/>
                <w:i/>
                <w:color w:val="000000" w:themeColor="text1"/>
              </w:rPr>
              <w:t xml:space="preserve"> 2025</w:t>
            </w:r>
          </w:p>
          <w:p w14:paraId="34C9D715" w14:textId="37852332" w:rsidR="00793BF3" w:rsidRPr="00533211" w:rsidRDefault="00000000">
            <w:pPr>
              <w:rPr>
                <w:b/>
                <w:i/>
                <w:color w:val="000000" w:themeColor="text1"/>
              </w:rPr>
            </w:pPr>
            <w:r w:rsidRPr="00533211">
              <w:rPr>
                <w:b/>
                <w:i/>
                <w:color w:val="000000" w:themeColor="text1"/>
              </w:rPr>
              <w:t xml:space="preserve">Revised: </w:t>
            </w:r>
            <w:r w:rsidR="009D53F1">
              <w:rPr>
                <w:b/>
                <w:i/>
                <w:color w:val="000000" w:themeColor="text1"/>
              </w:rPr>
              <w:t>2 Januari 2026</w:t>
            </w:r>
          </w:p>
          <w:p w14:paraId="66F8848D" w14:textId="1979902B" w:rsidR="00D82641" w:rsidRPr="00533211" w:rsidRDefault="00000000">
            <w:pPr>
              <w:rPr>
                <w:b/>
                <w:i/>
                <w:color w:val="000000" w:themeColor="text1"/>
              </w:rPr>
            </w:pPr>
            <w:r w:rsidRPr="00533211">
              <w:rPr>
                <w:b/>
                <w:i/>
                <w:color w:val="000000" w:themeColor="text1"/>
              </w:rPr>
              <w:t>Accepted:</w:t>
            </w:r>
            <w:r w:rsidR="009D53F1">
              <w:rPr>
                <w:b/>
                <w:i/>
                <w:color w:val="000000" w:themeColor="text1"/>
              </w:rPr>
              <w:t xml:space="preserve"> 9 April 2026</w:t>
            </w:r>
          </w:p>
          <w:p w14:paraId="3E4D0916" w14:textId="28D02621" w:rsidR="00793BF3" w:rsidRPr="00533211" w:rsidRDefault="00D82641">
            <w:pPr>
              <w:rPr>
                <w:b/>
                <w:i/>
                <w:color w:val="000000" w:themeColor="text1"/>
              </w:rPr>
            </w:pPr>
            <w:proofErr w:type="spellStart"/>
            <w:r w:rsidRPr="00533211">
              <w:rPr>
                <w:b/>
                <w:i/>
                <w:color w:val="000000" w:themeColor="text1"/>
              </w:rPr>
              <w:t>DOI:</w:t>
            </w:r>
            <w:proofErr w:type="spellEnd"/>
            <w:r w:rsidR="009D53F1">
              <w:rPr>
                <w:b/>
                <w:i/>
                <w:color w:val="000000" w:themeColor="text1"/>
              </w:rPr>
              <w:fldChar w:fldCharType="begin"/>
            </w:r>
            <w:r w:rsidR="009D53F1">
              <w:rPr>
                <w:b/>
                <w:i/>
                <w:color w:val="000000" w:themeColor="text1"/>
              </w:rPr>
              <w:instrText>HYPERLINK "</w:instrText>
            </w:r>
            <w:r w:rsidR="009D53F1" w:rsidRPr="009D53F1">
              <w:rPr>
                <w:b/>
                <w:i/>
                <w:color w:val="000000" w:themeColor="text1"/>
              </w:rPr>
              <w:instrText>https://doi.org/10.58794/jdt.v6i1.18</w:instrText>
            </w:r>
            <w:r w:rsidR="009D53F1" w:rsidRPr="009D53F1">
              <w:rPr>
                <w:b/>
                <w:i/>
                <w:color w:val="000000" w:themeColor="text1"/>
              </w:rPr>
              <w:instrText>78</w:instrText>
            </w:r>
            <w:r w:rsidR="009D53F1">
              <w:rPr>
                <w:b/>
                <w:i/>
                <w:color w:val="000000" w:themeColor="text1"/>
              </w:rPr>
              <w:instrText>"</w:instrText>
            </w:r>
            <w:r w:rsidR="009D53F1">
              <w:rPr>
                <w:b/>
                <w:i/>
                <w:color w:val="000000" w:themeColor="text1"/>
              </w:rPr>
              <w:fldChar w:fldCharType="separate"/>
            </w:r>
            <w:r w:rsidR="009D53F1" w:rsidRPr="009F3778">
              <w:rPr>
                <w:rStyle w:val="Hyperlink"/>
                <w:b/>
                <w:i/>
              </w:rPr>
              <w:t>https://doi.org/10.58794/jdt.v6i1.18</w:t>
            </w:r>
            <w:r w:rsidR="009D53F1" w:rsidRPr="009F3778">
              <w:rPr>
                <w:rStyle w:val="Hyperlink"/>
                <w:b/>
                <w:i/>
              </w:rPr>
              <w:t>78</w:t>
            </w:r>
            <w:r w:rsidR="009D53F1">
              <w:rPr>
                <w:b/>
                <w:i/>
                <w:color w:val="000000" w:themeColor="text1"/>
              </w:rPr>
              <w:fldChar w:fldCharType="end"/>
            </w:r>
            <w:r w:rsidR="009D53F1">
              <w:rPr>
                <w:b/>
                <w:i/>
                <w:color w:val="000000" w:themeColor="text1"/>
              </w:rPr>
              <w:t xml:space="preserve"> </w:t>
            </w:r>
          </w:p>
          <w:p w14:paraId="17894A4C" w14:textId="77777777" w:rsidR="00D82641" w:rsidRPr="00533211" w:rsidRDefault="00D82641">
            <w:pPr>
              <w:rPr>
                <w:b/>
                <w:i/>
                <w:color w:val="000000" w:themeColor="text1"/>
              </w:rPr>
            </w:pPr>
          </w:p>
          <w:p w14:paraId="152895D4" w14:textId="77777777" w:rsidR="00D82641" w:rsidRPr="00533211" w:rsidRDefault="00D82641">
            <w:pPr>
              <w:rPr>
                <w:b/>
                <w:i/>
                <w:color w:val="000000" w:themeColor="text1"/>
              </w:rPr>
            </w:pPr>
          </w:p>
          <w:p w14:paraId="2C625D45" w14:textId="46C1CD8E" w:rsidR="00793BF3" w:rsidRPr="00533211" w:rsidRDefault="00D82641">
            <w:pPr>
              <w:rPr>
                <w:b/>
                <w:i/>
                <w:color w:val="000000" w:themeColor="text1"/>
              </w:rPr>
            </w:pPr>
            <w:r w:rsidRPr="00533211">
              <w:rPr>
                <w:b/>
                <w:i/>
                <w:color w:val="000000" w:themeColor="text1"/>
              </w:rPr>
              <w:t>Keyword</w:t>
            </w:r>
            <w:r w:rsidR="00533211" w:rsidRPr="00533211">
              <w:rPr>
                <w:b/>
                <w:i/>
                <w:color w:val="000000" w:themeColor="text1"/>
              </w:rPr>
              <w:t xml:space="preserve">: </w:t>
            </w:r>
            <w:r w:rsidR="00D620DD" w:rsidRPr="00533211">
              <w:rPr>
                <w:b/>
                <w:iCs/>
                <w:color w:val="000000" w:themeColor="text1"/>
              </w:rPr>
              <w:t>Stunting</w:t>
            </w:r>
            <w:r w:rsidR="00533211" w:rsidRPr="00533211">
              <w:rPr>
                <w:b/>
                <w:iCs/>
                <w:color w:val="000000" w:themeColor="text1"/>
              </w:rPr>
              <w:t>, Nutrition Education, Sanitation, Community Empowerment, Washing Hands</w:t>
            </w:r>
            <w:r w:rsidR="00533211" w:rsidRPr="00533211">
              <w:rPr>
                <w:b/>
                <w:i/>
                <w:color w:val="000000" w:themeColor="text1"/>
              </w:rPr>
              <w:t>.</w:t>
            </w:r>
          </w:p>
          <w:p w14:paraId="54A0F675" w14:textId="77777777" w:rsidR="00793BF3" w:rsidRPr="00533211" w:rsidRDefault="00793BF3">
            <w:pPr>
              <w:rPr>
                <w:b/>
                <w:i/>
                <w:color w:val="000000" w:themeColor="text1"/>
              </w:rPr>
            </w:pPr>
          </w:p>
          <w:p w14:paraId="7E389494" w14:textId="77777777" w:rsidR="00533211" w:rsidRPr="00533211" w:rsidRDefault="00533211">
            <w:pPr>
              <w:rPr>
                <w:b/>
                <w:i/>
                <w:color w:val="000000" w:themeColor="text1"/>
              </w:rPr>
            </w:pPr>
          </w:p>
          <w:p w14:paraId="7A54E2DD" w14:textId="77777777" w:rsidR="00533211" w:rsidRPr="00533211" w:rsidRDefault="00533211">
            <w:pPr>
              <w:rPr>
                <w:b/>
                <w:i/>
                <w:color w:val="000000" w:themeColor="text1"/>
              </w:rPr>
            </w:pPr>
          </w:p>
          <w:p w14:paraId="272D5818" w14:textId="77777777" w:rsidR="00533211" w:rsidRPr="00533211" w:rsidRDefault="00533211">
            <w:pPr>
              <w:rPr>
                <w:b/>
                <w:i/>
                <w:color w:val="000000" w:themeColor="text1"/>
              </w:rPr>
            </w:pPr>
          </w:p>
          <w:p w14:paraId="4454F03C" w14:textId="77777777" w:rsidR="00533211" w:rsidRPr="00533211" w:rsidRDefault="00533211">
            <w:pPr>
              <w:rPr>
                <w:b/>
                <w:i/>
                <w:color w:val="000000" w:themeColor="text1"/>
              </w:rPr>
            </w:pPr>
          </w:p>
          <w:p w14:paraId="1C99A17C" w14:textId="77777777" w:rsidR="00533211" w:rsidRPr="00533211" w:rsidRDefault="00533211">
            <w:pPr>
              <w:rPr>
                <w:b/>
                <w:i/>
                <w:color w:val="000000" w:themeColor="text1"/>
              </w:rPr>
            </w:pPr>
          </w:p>
          <w:p w14:paraId="19B316F7" w14:textId="77777777" w:rsidR="00533211" w:rsidRPr="00533211" w:rsidRDefault="00533211">
            <w:pPr>
              <w:rPr>
                <w:b/>
                <w:i/>
                <w:color w:val="000000" w:themeColor="text1"/>
              </w:rPr>
            </w:pPr>
          </w:p>
          <w:p w14:paraId="2FFCB7D4" w14:textId="77777777" w:rsidR="00533211" w:rsidRPr="00533211" w:rsidRDefault="00533211">
            <w:pPr>
              <w:rPr>
                <w:b/>
                <w:i/>
                <w:color w:val="000000" w:themeColor="text1"/>
              </w:rPr>
            </w:pPr>
          </w:p>
          <w:p w14:paraId="5FAC02C7" w14:textId="77777777" w:rsidR="00533211" w:rsidRPr="00533211" w:rsidRDefault="00533211">
            <w:pPr>
              <w:rPr>
                <w:b/>
                <w:i/>
                <w:color w:val="000000" w:themeColor="text1"/>
              </w:rPr>
            </w:pPr>
          </w:p>
          <w:p w14:paraId="6A87C22A" w14:textId="77777777" w:rsidR="00533211" w:rsidRPr="00533211" w:rsidRDefault="00533211">
            <w:pPr>
              <w:rPr>
                <w:b/>
                <w:i/>
                <w:color w:val="000000" w:themeColor="text1"/>
              </w:rPr>
            </w:pPr>
          </w:p>
          <w:p w14:paraId="3E1BD0E7" w14:textId="528D65A5" w:rsidR="00793BF3" w:rsidRPr="00533211" w:rsidRDefault="00000000">
            <w:pPr>
              <w:rPr>
                <w:b/>
                <w:color w:val="000000" w:themeColor="text1"/>
              </w:rPr>
            </w:pPr>
            <w:r w:rsidRPr="00533211">
              <w:rPr>
                <w:b/>
                <w:i/>
                <w:color w:val="000000" w:themeColor="text1"/>
              </w:rPr>
              <w:t xml:space="preserve">Kata </w:t>
            </w:r>
            <w:proofErr w:type="spellStart"/>
            <w:r w:rsidRPr="00533211">
              <w:rPr>
                <w:b/>
                <w:i/>
                <w:color w:val="000000" w:themeColor="text1"/>
              </w:rPr>
              <w:t>Kunci</w:t>
            </w:r>
            <w:proofErr w:type="spellEnd"/>
            <w:sdt>
              <w:sdtPr>
                <w:rPr>
                  <w:b/>
                  <w:color w:val="000000" w:themeColor="text1"/>
                </w:rPr>
                <w:tag w:val="goog_rdk_1"/>
                <w:id w:val="98918431"/>
              </w:sdtPr>
              <w:sdtContent>
                <w:r w:rsidR="00533211" w:rsidRPr="00533211">
                  <w:rPr>
                    <w:b/>
                    <w:color w:val="000000" w:themeColor="text1"/>
                  </w:rPr>
                  <w:t xml:space="preserve"> : </w:t>
                </w:r>
                <w:r w:rsidRPr="00533211">
                  <w:rPr>
                    <w:b/>
                    <w:i/>
                    <w:color w:val="000000" w:themeColor="text1"/>
                  </w:rPr>
                  <w:t>Stunting</w:t>
                </w:r>
                <w:r w:rsidR="00533211" w:rsidRPr="00533211">
                  <w:rPr>
                    <w:b/>
                    <w:color w:val="000000" w:themeColor="text1"/>
                  </w:rPr>
                  <w:t xml:space="preserve">, Pendidikan Gizi, </w:t>
                </w:r>
                <w:proofErr w:type="spellStart"/>
                <w:r w:rsidR="00533211" w:rsidRPr="00533211">
                  <w:rPr>
                    <w:b/>
                    <w:color w:val="000000" w:themeColor="text1"/>
                  </w:rPr>
                  <w:t>Sanitasi</w:t>
                </w:r>
                <w:proofErr w:type="spellEnd"/>
                <w:r w:rsidR="00533211" w:rsidRPr="00533211">
                  <w:rPr>
                    <w:b/>
                    <w:color w:val="000000" w:themeColor="text1"/>
                  </w:rPr>
                  <w:t xml:space="preserve">, </w:t>
                </w:r>
                <w:proofErr w:type="spellStart"/>
                <w:r w:rsidR="00533211" w:rsidRPr="00533211">
                  <w:rPr>
                    <w:b/>
                    <w:color w:val="000000" w:themeColor="text1"/>
                  </w:rPr>
                  <w:t>Pemberdayaan</w:t>
                </w:r>
                <w:proofErr w:type="spellEnd"/>
                <w:r w:rsidR="00533211" w:rsidRPr="00533211">
                  <w:rPr>
                    <w:b/>
                    <w:color w:val="000000" w:themeColor="text1"/>
                  </w:rPr>
                  <w:t xml:space="preserve"> Masyarakat, </w:t>
                </w:r>
                <w:proofErr w:type="spellStart"/>
                <w:r w:rsidR="00533211" w:rsidRPr="00533211">
                  <w:rPr>
                    <w:b/>
                    <w:color w:val="000000" w:themeColor="text1"/>
                  </w:rPr>
                  <w:t>Cuci</w:t>
                </w:r>
                <w:proofErr w:type="spellEnd"/>
                <w:r w:rsidR="00533211" w:rsidRPr="00533211">
                  <w:rPr>
                    <w:b/>
                    <w:color w:val="000000" w:themeColor="text1"/>
                  </w:rPr>
                  <w:t xml:space="preserve"> Tangan. </w:t>
                </w:r>
              </w:sdtContent>
            </w:sdt>
          </w:p>
          <w:p w14:paraId="4C2A050F" w14:textId="77777777" w:rsidR="00793BF3" w:rsidRPr="00533211" w:rsidRDefault="00793BF3">
            <w:pPr>
              <w:rPr>
                <w:b/>
                <w:i/>
                <w:color w:val="000000" w:themeColor="text1"/>
              </w:rPr>
            </w:pPr>
          </w:p>
        </w:tc>
        <w:tc>
          <w:tcPr>
            <w:tcW w:w="6766" w:type="dxa"/>
          </w:tcPr>
          <w:p w14:paraId="36B51138" w14:textId="77777777" w:rsidR="00D620DD" w:rsidRPr="00533211" w:rsidRDefault="00D82641" w:rsidP="00D620DD">
            <w:pPr>
              <w:rPr>
                <w:b/>
                <w:iCs/>
                <w:color w:val="000000" w:themeColor="text1"/>
              </w:rPr>
            </w:pPr>
            <w:r w:rsidRPr="00533211">
              <w:rPr>
                <w:b/>
                <w:i/>
                <w:color w:val="000000" w:themeColor="text1"/>
              </w:rPr>
              <w:t xml:space="preserve">Abstract – </w:t>
            </w:r>
            <w:r w:rsidR="00D620DD" w:rsidRPr="00533211">
              <w:rPr>
                <w:b/>
                <w:iCs/>
                <w:color w:val="000000" w:themeColor="text1"/>
              </w:rPr>
              <w:t>Stunting is a chronic nutritional issue that significantly impacts physical growth and cognitive development in children in Indonesia. The prevalence of stunting in Indonesia remains high, with wide-reaching effects on the quality of life of children. Efforts to prevent stunting involve various stakeholders, including the government, communities, and families. Programs focusing on nutrition education, proper sanitation, and community empowerment are key steps in combating stunting. Citizenship education also plays an important role in raising collective awareness about the importance of healthy eating and hygiene to support children's growth and development. Additionally, proper handwashing habits, which help prevent infectious diseases, are crucial in preventing stunting. This paper examines various efforts in preventing stunting in Indonesia, with a focus on the role of families, community empowerment, citizenship education, and hygiene. It is expected that with a more comprehensive and collaborative approach, the prevalence of stunting can be significantly reduced in the future.</w:t>
            </w:r>
          </w:p>
          <w:p w14:paraId="50D5B57B" w14:textId="77777777" w:rsidR="00D82641" w:rsidRPr="00533211" w:rsidRDefault="00D82641" w:rsidP="00C1026C">
            <w:pPr>
              <w:rPr>
                <w:b/>
                <w:i/>
                <w:color w:val="000000" w:themeColor="text1"/>
              </w:rPr>
            </w:pPr>
          </w:p>
          <w:p w14:paraId="626893D7" w14:textId="4D589D07" w:rsidR="00C1026C" w:rsidRPr="00533211" w:rsidRDefault="00000000" w:rsidP="00C1026C">
            <w:pPr>
              <w:rPr>
                <w:b/>
                <w:color w:val="000000" w:themeColor="text1"/>
              </w:rPr>
            </w:pPr>
            <w:proofErr w:type="spellStart"/>
            <w:r w:rsidRPr="00533211">
              <w:rPr>
                <w:b/>
                <w:i/>
                <w:color w:val="000000" w:themeColor="text1"/>
              </w:rPr>
              <w:t>Abstrak</w:t>
            </w:r>
            <w:proofErr w:type="spellEnd"/>
            <w:r w:rsidRPr="00533211">
              <w:rPr>
                <w:b/>
                <w:color w:val="000000" w:themeColor="text1"/>
              </w:rPr>
              <w:t xml:space="preserve"> </w:t>
            </w:r>
            <w:r w:rsidR="00C1026C" w:rsidRPr="00533211">
              <w:rPr>
                <w:b/>
                <w:color w:val="000000" w:themeColor="text1"/>
              </w:rPr>
              <w:t xml:space="preserve">- </w:t>
            </w:r>
            <w:r w:rsidR="00C1026C" w:rsidRPr="00533211">
              <w:rPr>
                <w:b/>
                <w:i/>
                <w:iCs/>
                <w:color w:val="000000" w:themeColor="text1"/>
              </w:rPr>
              <w:t>Stunting</w:t>
            </w:r>
            <w:r w:rsidR="00C1026C" w:rsidRPr="00533211">
              <w:rPr>
                <w:b/>
                <w:color w:val="000000" w:themeColor="text1"/>
              </w:rPr>
              <w:t xml:space="preserve"> </w:t>
            </w:r>
            <w:proofErr w:type="spellStart"/>
            <w:r w:rsidR="00C1026C" w:rsidRPr="00533211">
              <w:rPr>
                <w:b/>
                <w:color w:val="000000" w:themeColor="text1"/>
              </w:rPr>
              <w:t>masih</w:t>
            </w:r>
            <w:proofErr w:type="spellEnd"/>
            <w:r w:rsidR="00C1026C" w:rsidRPr="00533211">
              <w:rPr>
                <w:b/>
                <w:color w:val="000000" w:themeColor="text1"/>
              </w:rPr>
              <w:t xml:space="preserve"> </w:t>
            </w:r>
            <w:proofErr w:type="spellStart"/>
            <w:r w:rsidR="00C1026C" w:rsidRPr="00533211">
              <w:rPr>
                <w:b/>
                <w:color w:val="000000" w:themeColor="text1"/>
              </w:rPr>
              <w:t>menjadi</w:t>
            </w:r>
            <w:proofErr w:type="spellEnd"/>
            <w:r w:rsidR="00C1026C" w:rsidRPr="00533211">
              <w:rPr>
                <w:b/>
                <w:color w:val="000000" w:themeColor="text1"/>
              </w:rPr>
              <w:t xml:space="preserve"> </w:t>
            </w:r>
            <w:proofErr w:type="spellStart"/>
            <w:r w:rsidR="00C1026C" w:rsidRPr="00533211">
              <w:rPr>
                <w:b/>
                <w:color w:val="000000" w:themeColor="text1"/>
              </w:rPr>
              <w:t>permasalahan</w:t>
            </w:r>
            <w:proofErr w:type="spellEnd"/>
            <w:r w:rsidR="00C1026C" w:rsidRPr="00533211">
              <w:rPr>
                <w:b/>
                <w:color w:val="000000" w:themeColor="text1"/>
              </w:rPr>
              <w:t xml:space="preserve"> </w:t>
            </w:r>
            <w:proofErr w:type="spellStart"/>
            <w:r w:rsidR="00C1026C" w:rsidRPr="00533211">
              <w:rPr>
                <w:b/>
                <w:color w:val="000000" w:themeColor="text1"/>
              </w:rPr>
              <w:t>gizi</w:t>
            </w:r>
            <w:proofErr w:type="spellEnd"/>
            <w:r w:rsidR="00C1026C" w:rsidRPr="00533211">
              <w:rPr>
                <w:b/>
                <w:color w:val="000000" w:themeColor="text1"/>
              </w:rPr>
              <w:t xml:space="preserve"> </w:t>
            </w:r>
            <w:proofErr w:type="spellStart"/>
            <w:r w:rsidR="00C1026C" w:rsidRPr="00533211">
              <w:rPr>
                <w:b/>
                <w:color w:val="000000" w:themeColor="text1"/>
              </w:rPr>
              <w:t>kronis</w:t>
            </w:r>
            <w:proofErr w:type="spellEnd"/>
            <w:r w:rsidR="00C1026C" w:rsidRPr="00533211">
              <w:rPr>
                <w:b/>
                <w:color w:val="000000" w:themeColor="text1"/>
              </w:rPr>
              <w:t xml:space="preserve"> </w:t>
            </w:r>
            <w:proofErr w:type="spellStart"/>
            <w:r w:rsidR="00C1026C" w:rsidRPr="00533211">
              <w:rPr>
                <w:b/>
                <w:color w:val="000000" w:themeColor="text1"/>
              </w:rPr>
              <w:t>utama</w:t>
            </w:r>
            <w:proofErr w:type="spellEnd"/>
            <w:r w:rsidR="00C1026C" w:rsidRPr="00533211">
              <w:rPr>
                <w:b/>
                <w:color w:val="000000" w:themeColor="text1"/>
              </w:rPr>
              <w:t xml:space="preserve"> di Indonesia yang </w:t>
            </w:r>
            <w:proofErr w:type="spellStart"/>
            <w:r w:rsidR="00C1026C" w:rsidRPr="00533211">
              <w:rPr>
                <w:b/>
                <w:color w:val="000000" w:themeColor="text1"/>
              </w:rPr>
              <w:t>berdampak</w:t>
            </w:r>
            <w:proofErr w:type="spellEnd"/>
            <w:r w:rsidR="00C1026C" w:rsidRPr="00533211">
              <w:rPr>
                <w:b/>
                <w:color w:val="000000" w:themeColor="text1"/>
              </w:rPr>
              <w:t xml:space="preserve"> pada </w:t>
            </w:r>
            <w:proofErr w:type="spellStart"/>
            <w:r w:rsidR="00C1026C" w:rsidRPr="00533211">
              <w:rPr>
                <w:b/>
                <w:color w:val="000000" w:themeColor="text1"/>
              </w:rPr>
              <w:t>pertumbuhan</w:t>
            </w:r>
            <w:proofErr w:type="spellEnd"/>
            <w:r w:rsidR="00C1026C" w:rsidRPr="00533211">
              <w:rPr>
                <w:b/>
                <w:color w:val="000000" w:themeColor="text1"/>
              </w:rPr>
              <w:t xml:space="preserve"> </w:t>
            </w:r>
            <w:proofErr w:type="spellStart"/>
            <w:r w:rsidR="00C1026C" w:rsidRPr="00533211">
              <w:rPr>
                <w:b/>
                <w:color w:val="000000" w:themeColor="text1"/>
              </w:rPr>
              <w:t>fisik</w:t>
            </w:r>
            <w:proofErr w:type="spellEnd"/>
            <w:r w:rsidR="00C1026C" w:rsidRPr="00533211">
              <w:rPr>
                <w:b/>
                <w:color w:val="000000" w:themeColor="text1"/>
              </w:rPr>
              <w:t xml:space="preserve"> dan </w:t>
            </w:r>
            <w:proofErr w:type="spellStart"/>
            <w:r w:rsidR="00C1026C" w:rsidRPr="00533211">
              <w:rPr>
                <w:b/>
                <w:color w:val="000000" w:themeColor="text1"/>
              </w:rPr>
              <w:t>perkembangan</w:t>
            </w:r>
            <w:proofErr w:type="spellEnd"/>
            <w:r w:rsidR="00C1026C" w:rsidRPr="00533211">
              <w:rPr>
                <w:b/>
                <w:color w:val="000000" w:themeColor="text1"/>
              </w:rPr>
              <w:t xml:space="preserve"> </w:t>
            </w:r>
            <w:proofErr w:type="spellStart"/>
            <w:r w:rsidR="00C1026C" w:rsidRPr="00533211">
              <w:rPr>
                <w:b/>
                <w:color w:val="000000" w:themeColor="text1"/>
              </w:rPr>
              <w:t>kognitif</w:t>
            </w:r>
            <w:proofErr w:type="spellEnd"/>
            <w:r w:rsidR="00C1026C" w:rsidRPr="00533211">
              <w:rPr>
                <w:b/>
                <w:color w:val="000000" w:themeColor="text1"/>
              </w:rPr>
              <w:t xml:space="preserve"> </w:t>
            </w:r>
            <w:proofErr w:type="spellStart"/>
            <w:r w:rsidR="00C1026C" w:rsidRPr="00533211">
              <w:rPr>
                <w:b/>
                <w:color w:val="000000" w:themeColor="text1"/>
              </w:rPr>
              <w:t>anak</w:t>
            </w:r>
            <w:proofErr w:type="spellEnd"/>
            <w:r w:rsidR="00C1026C" w:rsidRPr="00533211">
              <w:rPr>
                <w:b/>
                <w:color w:val="000000" w:themeColor="text1"/>
              </w:rPr>
              <w:t xml:space="preserve">. </w:t>
            </w:r>
            <w:proofErr w:type="spellStart"/>
            <w:r w:rsidR="00C1026C" w:rsidRPr="00533211">
              <w:rPr>
                <w:b/>
                <w:color w:val="000000" w:themeColor="text1"/>
              </w:rPr>
              <w:t>Kegiatan</w:t>
            </w:r>
            <w:proofErr w:type="spellEnd"/>
            <w:r w:rsidR="00C1026C" w:rsidRPr="00533211">
              <w:rPr>
                <w:b/>
                <w:color w:val="000000" w:themeColor="text1"/>
              </w:rPr>
              <w:t xml:space="preserve"> </w:t>
            </w:r>
            <w:proofErr w:type="spellStart"/>
            <w:r w:rsidR="00C1026C" w:rsidRPr="00533211">
              <w:rPr>
                <w:b/>
                <w:color w:val="000000" w:themeColor="text1"/>
              </w:rPr>
              <w:t>pengabdian</w:t>
            </w:r>
            <w:proofErr w:type="spellEnd"/>
            <w:r w:rsidR="00C1026C" w:rsidRPr="00533211">
              <w:rPr>
                <w:b/>
                <w:color w:val="000000" w:themeColor="text1"/>
              </w:rPr>
              <w:t xml:space="preserve"> </w:t>
            </w:r>
            <w:proofErr w:type="spellStart"/>
            <w:r w:rsidR="00C1026C" w:rsidRPr="00533211">
              <w:rPr>
                <w:b/>
                <w:color w:val="000000" w:themeColor="text1"/>
              </w:rPr>
              <w:t>ini</w:t>
            </w:r>
            <w:proofErr w:type="spellEnd"/>
            <w:r w:rsidR="00C1026C" w:rsidRPr="00533211">
              <w:rPr>
                <w:b/>
                <w:color w:val="000000" w:themeColor="text1"/>
              </w:rPr>
              <w:t xml:space="preserve"> </w:t>
            </w:r>
            <w:proofErr w:type="spellStart"/>
            <w:r w:rsidR="00C1026C" w:rsidRPr="00533211">
              <w:rPr>
                <w:b/>
                <w:color w:val="000000" w:themeColor="text1"/>
              </w:rPr>
              <w:t>bertujuan</w:t>
            </w:r>
            <w:proofErr w:type="spellEnd"/>
            <w:r w:rsidR="00C1026C" w:rsidRPr="00533211">
              <w:rPr>
                <w:b/>
                <w:color w:val="000000" w:themeColor="text1"/>
              </w:rPr>
              <w:t xml:space="preserve"> </w:t>
            </w:r>
            <w:proofErr w:type="spellStart"/>
            <w:r w:rsidR="00C1026C" w:rsidRPr="00533211">
              <w:rPr>
                <w:b/>
                <w:color w:val="000000" w:themeColor="text1"/>
              </w:rPr>
              <w:t>untuk</w:t>
            </w:r>
            <w:proofErr w:type="spellEnd"/>
            <w:r w:rsidR="00C1026C" w:rsidRPr="00533211">
              <w:rPr>
                <w:b/>
                <w:color w:val="000000" w:themeColor="text1"/>
              </w:rPr>
              <w:t xml:space="preserve"> </w:t>
            </w:r>
            <w:proofErr w:type="spellStart"/>
            <w:r w:rsidR="00C1026C" w:rsidRPr="00533211">
              <w:rPr>
                <w:b/>
                <w:color w:val="000000" w:themeColor="text1"/>
              </w:rPr>
              <w:t>meningkatkan</w:t>
            </w:r>
            <w:proofErr w:type="spellEnd"/>
            <w:r w:rsidR="00C1026C" w:rsidRPr="00533211">
              <w:rPr>
                <w:b/>
                <w:color w:val="000000" w:themeColor="text1"/>
              </w:rPr>
              <w:t xml:space="preserve"> </w:t>
            </w:r>
            <w:proofErr w:type="spellStart"/>
            <w:r w:rsidR="00C1026C" w:rsidRPr="00533211">
              <w:rPr>
                <w:b/>
                <w:color w:val="000000" w:themeColor="text1"/>
              </w:rPr>
              <w:t>kesadaran</w:t>
            </w:r>
            <w:proofErr w:type="spellEnd"/>
            <w:r w:rsidR="00C1026C" w:rsidRPr="00533211">
              <w:rPr>
                <w:b/>
                <w:color w:val="000000" w:themeColor="text1"/>
              </w:rPr>
              <w:t xml:space="preserve"> dan </w:t>
            </w:r>
            <w:proofErr w:type="spellStart"/>
            <w:r w:rsidR="00C1026C" w:rsidRPr="00533211">
              <w:rPr>
                <w:b/>
                <w:color w:val="000000" w:themeColor="text1"/>
              </w:rPr>
              <w:t>partisipasi</w:t>
            </w:r>
            <w:proofErr w:type="spellEnd"/>
            <w:r w:rsidR="00C1026C" w:rsidRPr="00533211">
              <w:rPr>
                <w:b/>
                <w:color w:val="000000" w:themeColor="text1"/>
              </w:rPr>
              <w:t xml:space="preserve"> </w:t>
            </w:r>
            <w:proofErr w:type="spellStart"/>
            <w:r w:rsidR="00C1026C" w:rsidRPr="00533211">
              <w:rPr>
                <w:b/>
                <w:color w:val="000000" w:themeColor="text1"/>
              </w:rPr>
              <w:t>keluarga</w:t>
            </w:r>
            <w:proofErr w:type="spellEnd"/>
            <w:r w:rsidR="00C1026C" w:rsidRPr="00533211">
              <w:rPr>
                <w:b/>
                <w:color w:val="000000" w:themeColor="text1"/>
              </w:rPr>
              <w:t xml:space="preserve"> </w:t>
            </w:r>
            <w:proofErr w:type="spellStart"/>
            <w:r w:rsidR="00C1026C" w:rsidRPr="00533211">
              <w:rPr>
                <w:b/>
                <w:color w:val="000000" w:themeColor="text1"/>
              </w:rPr>
              <w:t>serta</w:t>
            </w:r>
            <w:proofErr w:type="spellEnd"/>
            <w:r w:rsidR="00C1026C" w:rsidRPr="00533211">
              <w:rPr>
                <w:b/>
                <w:color w:val="000000" w:themeColor="text1"/>
              </w:rPr>
              <w:t xml:space="preserve"> </w:t>
            </w:r>
            <w:proofErr w:type="spellStart"/>
            <w:r w:rsidR="00C1026C" w:rsidRPr="00533211">
              <w:rPr>
                <w:b/>
                <w:color w:val="000000" w:themeColor="text1"/>
              </w:rPr>
              <w:t>masyarakat</w:t>
            </w:r>
            <w:proofErr w:type="spellEnd"/>
            <w:r w:rsidR="00C1026C" w:rsidRPr="00533211">
              <w:rPr>
                <w:b/>
                <w:color w:val="000000" w:themeColor="text1"/>
              </w:rPr>
              <w:t xml:space="preserve"> </w:t>
            </w:r>
            <w:proofErr w:type="spellStart"/>
            <w:r w:rsidR="00C1026C" w:rsidRPr="00533211">
              <w:rPr>
                <w:b/>
                <w:color w:val="000000" w:themeColor="text1"/>
              </w:rPr>
              <w:t>dalam</w:t>
            </w:r>
            <w:proofErr w:type="spellEnd"/>
            <w:r w:rsidR="00C1026C" w:rsidRPr="00533211">
              <w:rPr>
                <w:b/>
                <w:color w:val="000000" w:themeColor="text1"/>
              </w:rPr>
              <w:t xml:space="preserve"> </w:t>
            </w:r>
            <w:proofErr w:type="spellStart"/>
            <w:r w:rsidR="00C1026C" w:rsidRPr="00533211">
              <w:rPr>
                <w:b/>
                <w:color w:val="000000" w:themeColor="text1"/>
              </w:rPr>
              <w:t>pencegahan</w:t>
            </w:r>
            <w:proofErr w:type="spellEnd"/>
            <w:r w:rsidR="00C1026C" w:rsidRPr="00533211">
              <w:rPr>
                <w:b/>
                <w:color w:val="000000" w:themeColor="text1"/>
              </w:rPr>
              <w:t xml:space="preserve"> stunting </w:t>
            </w:r>
            <w:proofErr w:type="spellStart"/>
            <w:r w:rsidR="00C1026C" w:rsidRPr="00533211">
              <w:rPr>
                <w:b/>
                <w:color w:val="000000" w:themeColor="text1"/>
              </w:rPr>
              <w:t>melalui</w:t>
            </w:r>
            <w:proofErr w:type="spellEnd"/>
            <w:r w:rsidR="00C1026C" w:rsidRPr="00533211">
              <w:rPr>
                <w:b/>
                <w:color w:val="000000" w:themeColor="text1"/>
              </w:rPr>
              <w:t xml:space="preserve"> </w:t>
            </w:r>
            <w:proofErr w:type="spellStart"/>
            <w:r w:rsidR="00C1026C" w:rsidRPr="00533211">
              <w:rPr>
                <w:b/>
                <w:color w:val="000000" w:themeColor="text1"/>
              </w:rPr>
              <w:t>edukasi</w:t>
            </w:r>
            <w:proofErr w:type="spellEnd"/>
            <w:r w:rsidR="00C1026C" w:rsidRPr="00533211">
              <w:rPr>
                <w:b/>
                <w:color w:val="000000" w:themeColor="text1"/>
              </w:rPr>
              <w:t xml:space="preserve"> </w:t>
            </w:r>
            <w:proofErr w:type="spellStart"/>
            <w:r w:rsidR="00C1026C" w:rsidRPr="00533211">
              <w:rPr>
                <w:b/>
                <w:color w:val="000000" w:themeColor="text1"/>
              </w:rPr>
              <w:t>gizi</w:t>
            </w:r>
            <w:proofErr w:type="spellEnd"/>
            <w:r w:rsidR="00C1026C" w:rsidRPr="00533211">
              <w:rPr>
                <w:b/>
                <w:color w:val="000000" w:themeColor="text1"/>
              </w:rPr>
              <w:t xml:space="preserve">, </w:t>
            </w:r>
            <w:proofErr w:type="spellStart"/>
            <w:r w:rsidR="00C1026C" w:rsidRPr="00533211">
              <w:rPr>
                <w:b/>
                <w:color w:val="000000" w:themeColor="text1"/>
              </w:rPr>
              <w:t>kebersihan</w:t>
            </w:r>
            <w:proofErr w:type="spellEnd"/>
            <w:r w:rsidR="00C1026C" w:rsidRPr="00533211">
              <w:rPr>
                <w:b/>
                <w:color w:val="000000" w:themeColor="text1"/>
              </w:rPr>
              <w:t xml:space="preserve">, dan </w:t>
            </w:r>
            <w:proofErr w:type="spellStart"/>
            <w:r w:rsidR="00C1026C" w:rsidRPr="00533211">
              <w:rPr>
                <w:b/>
                <w:color w:val="000000" w:themeColor="text1"/>
              </w:rPr>
              <w:t>penguatan</w:t>
            </w:r>
            <w:proofErr w:type="spellEnd"/>
            <w:r w:rsidR="00C1026C" w:rsidRPr="00533211">
              <w:rPr>
                <w:b/>
                <w:color w:val="000000" w:themeColor="text1"/>
              </w:rPr>
              <w:t xml:space="preserve"> </w:t>
            </w:r>
            <w:proofErr w:type="spellStart"/>
            <w:r w:rsidR="00C1026C" w:rsidRPr="00533211">
              <w:rPr>
                <w:b/>
                <w:color w:val="000000" w:themeColor="text1"/>
              </w:rPr>
              <w:t>nilai-nilai</w:t>
            </w:r>
            <w:proofErr w:type="spellEnd"/>
            <w:r w:rsidR="00C1026C" w:rsidRPr="00533211">
              <w:rPr>
                <w:b/>
                <w:color w:val="000000" w:themeColor="text1"/>
              </w:rPr>
              <w:t xml:space="preserve"> </w:t>
            </w:r>
            <w:proofErr w:type="spellStart"/>
            <w:r w:rsidR="00C1026C" w:rsidRPr="00533211">
              <w:rPr>
                <w:b/>
                <w:color w:val="000000" w:themeColor="text1"/>
              </w:rPr>
              <w:t>kewarganegaraan</w:t>
            </w:r>
            <w:proofErr w:type="spellEnd"/>
            <w:r w:rsidR="00C1026C" w:rsidRPr="00533211">
              <w:rPr>
                <w:b/>
                <w:color w:val="000000" w:themeColor="text1"/>
              </w:rPr>
              <w:t xml:space="preserve">. Metode yang </w:t>
            </w:r>
            <w:proofErr w:type="spellStart"/>
            <w:r w:rsidR="00C1026C" w:rsidRPr="00533211">
              <w:rPr>
                <w:b/>
                <w:color w:val="000000" w:themeColor="text1"/>
              </w:rPr>
              <w:t>digunakan</w:t>
            </w:r>
            <w:proofErr w:type="spellEnd"/>
            <w:r w:rsidR="00C1026C" w:rsidRPr="00533211">
              <w:rPr>
                <w:b/>
                <w:color w:val="000000" w:themeColor="text1"/>
              </w:rPr>
              <w:t xml:space="preserve"> </w:t>
            </w:r>
            <w:proofErr w:type="spellStart"/>
            <w:r w:rsidR="00C1026C" w:rsidRPr="00533211">
              <w:rPr>
                <w:b/>
                <w:color w:val="000000" w:themeColor="text1"/>
              </w:rPr>
              <w:t>meliputi</w:t>
            </w:r>
            <w:proofErr w:type="spellEnd"/>
            <w:r w:rsidR="00C1026C" w:rsidRPr="00533211">
              <w:rPr>
                <w:b/>
                <w:color w:val="000000" w:themeColor="text1"/>
              </w:rPr>
              <w:t xml:space="preserve"> </w:t>
            </w:r>
            <w:proofErr w:type="spellStart"/>
            <w:r w:rsidR="00C1026C" w:rsidRPr="00533211">
              <w:rPr>
                <w:b/>
                <w:color w:val="000000" w:themeColor="text1"/>
              </w:rPr>
              <w:t>penyuluhan</w:t>
            </w:r>
            <w:proofErr w:type="spellEnd"/>
            <w:r w:rsidR="00C1026C" w:rsidRPr="00533211">
              <w:rPr>
                <w:b/>
                <w:color w:val="000000" w:themeColor="text1"/>
              </w:rPr>
              <w:t xml:space="preserve">, </w:t>
            </w:r>
            <w:proofErr w:type="spellStart"/>
            <w:r w:rsidR="00C1026C" w:rsidRPr="00533211">
              <w:rPr>
                <w:b/>
                <w:color w:val="000000" w:themeColor="text1"/>
              </w:rPr>
              <w:t>diskusi</w:t>
            </w:r>
            <w:proofErr w:type="spellEnd"/>
            <w:r w:rsidR="00C1026C" w:rsidRPr="00533211">
              <w:rPr>
                <w:b/>
                <w:color w:val="000000" w:themeColor="text1"/>
              </w:rPr>
              <w:t xml:space="preserve"> </w:t>
            </w:r>
            <w:proofErr w:type="spellStart"/>
            <w:r w:rsidR="00C1026C" w:rsidRPr="00533211">
              <w:rPr>
                <w:b/>
                <w:color w:val="000000" w:themeColor="text1"/>
              </w:rPr>
              <w:t>kelompok</w:t>
            </w:r>
            <w:proofErr w:type="spellEnd"/>
            <w:r w:rsidR="00C1026C" w:rsidRPr="00533211">
              <w:rPr>
                <w:b/>
                <w:color w:val="000000" w:themeColor="text1"/>
              </w:rPr>
              <w:t xml:space="preserve">, dan </w:t>
            </w:r>
            <w:proofErr w:type="spellStart"/>
            <w:r w:rsidR="00C1026C" w:rsidRPr="00533211">
              <w:rPr>
                <w:b/>
                <w:color w:val="000000" w:themeColor="text1"/>
              </w:rPr>
              <w:t>pendampingan</w:t>
            </w:r>
            <w:proofErr w:type="spellEnd"/>
            <w:r w:rsidR="00C1026C" w:rsidRPr="00533211">
              <w:rPr>
                <w:b/>
                <w:color w:val="000000" w:themeColor="text1"/>
              </w:rPr>
              <w:t xml:space="preserve"> </w:t>
            </w:r>
            <w:proofErr w:type="spellStart"/>
            <w:r w:rsidR="00C1026C" w:rsidRPr="00533211">
              <w:rPr>
                <w:b/>
                <w:color w:val="000000" w:themeColor="text1"/>
              </w:rPr>
              <w:t>masyarakat</w:t>
            </w:r>
            <w:proofErr w:type="spellEnd"/>
            <w:r w:rsidR="00C1026C" w:rsidRPr="00533211">
              <w:rPr>
                <w:b/>
                <w:color w:val="000000" w:themeColor="text1"/>
              </w:rPr>
              <w:t xml:space="preserve"> </w:t>
            </w:r>
            <w:proofErr w:type="spellStart"/>
            <w:r w:rsidR="00C1026C" w:rsidRPr="00533211">
              <w:rPr>
                <w:b/>
                <w:color w:val="000000" w:themeColor="text1"/>
              </w:rPr>
              <w:t>terkait</w:t>
            </w:r>
            <w:proofErr w:type="spellEnd"/>
            <w:r w:rsidR="00C1026C" w:rsidRPr="00533211">
              <w:rPr>
                <w:b/>
                <w:color w:val="000000" w:themeColor="text1"/>
              </w:rPr>
              <w:t xml:space="preserve"> </w:t>
            </w:r>
            <w:proofErr w:type="spellStart"/>
            <w:r w:rsidR="00C1026C" w:rsidRPr="00533211">
              <w:rPr>
                <w:b/>
                <w:color w:val="000000" w:themeColor="text1"/>
              </w:rPr>
              <w:t>pola</w:t>
            </w:r>
            <w:proofErr w:type="spellEnd"/>
            <w:r w:rsidR="00C1026C" w:rsidRPr="00533211">
              <w:rPr>
                <w:b/>
                <w:color w:val="000000" w:themeColor="text1"/>
              </w:rPr>
              <w:t xml:space="preserve"> </w:t>
            </w:r>
            <w:proofErr w:type="spellStart"/>
            <w:r w:rsidR="00C1026C" w:rsidRPr="00533211">
              <w:rPr>
                <w:b/>
                <w:color w:val="000000" w:themeColor="text1"/>
              </w:rPr>
              <w:t>makan</w:t>
            </w:r>
            <w:proofErr w:type="spellEnd"/>
            <w:r w:rsidR="00C1026C" w:rsidRPr="00533211">
              <w:rPr>
                <w:b/>
                <w:color w:val="000000" w:themeColor="text1"/>
              </w:rPr>
              <w:t xml:space="preserve"> </w:t>
            </w:r>
            <w:proofErr w:type="spellStart"/>
            <w:r w:rsidR="00C1026C" w:rsidRPr="00533211">
              <w:rPr>
                <w:b/>
                <w:color w:val="000000" w:themeColor="text1"/>
              </w:rPr>
              <w:t>sehat</w:t>
            </w:r>
            <w:proofErr w:type="spellEnd"/>
            <w:r w:rsidR="00C1026C" w:rsidRPr="00533211">
              <w:rPr>
                <w:b/>
                <w:color w:val="000000" w:themeColor="text1"/>
              </w:rPr>
              <w:t xml:space="preserve">, </w:t>
            </w:r>
            <w:proofErr w:type="spellStart"/>
            <w:r w:rsidR="00C1026C" w:rsidRPr="00533211">
              <w:rPr>
                <w:b/>
                <w:color w:val="000000" w:themeColor="text1"/>
              </w:rPr>
              <w:t>sanitasi</w:t>
            </w:r>
            <w:proofErr w:type="spellEnd"/>
            <w:r w:rsidR="00C1026C" w:rsidRPr="00533211">
              <w:rPr>
                <w:b/>
                <w:color w:val="000000" w:themeColor="text1"/>
              </w:rPr>
              <w:t xml:space="preserve">, </w:t>
            </w:r>
            <w:proofErr w:type="spellStart"/>
            <w:r w:rsidR="00C1026C" w:rsidRPr="00533211">
              <w:rPr>
                <w:b/>
                <w:color w:val="000000" w:themeColor="text1"/>
              </w:rPr>
              <w:t>serta</w:t>
            </w:r>
            <w:proofErr w:type="spellEnd"/>
            <w:r w:rsidR="00C1026C" w:rsidRPr="00533211">
              <w:rPr>
                <w:b/>
                <w:color w:val="000000" w:themeColor="text1"/>
              </w:rPr>
              <w:t xml:space="preserve"> </w:t>
            </w:r>
            <w:proofErr w:type="spellStart"/>
            <w:r w:rsidR="00C1026C" w:rsidRPr="00533211">
              <w:rPr>
                <w:b/>
                <w:color w:val="000000" w:themeColor="text1"/>
              </w:rPr>
              <w:t>kebiasaan</w:t>
            </w:r>
            <w:proofErr w:type="spellEnd"/>
            <w:r w:rsidR="00C1026C" w:rsidRPr="00533211">
              <w:rPr>
                <w:b/>
                <w:color w:val="000000" w:themeColor="text1"/>
              </w:rPr>
              <w:t xml:space="preserve"> </w:t>
            </w:r>
            <w:proofErr w:type="spellStart"/>
            <w:r w:rsidR="00C1026C" w:rsidRPr="00533211">
              <w:rPr>
                <w:b/>
                <w:color w:val="000000" w:themeColor="text1"/>
              </w:rPr>
              <w:t>cuci</w:t>
            </w:r>
            <w:proofErr w:type="spellEnd"/>
            <w:r w:rsidR="00C1026C" w:rsidRPr="00533211">
              <w:rPr>
                <w:b/>
                <w:color w:val="000000" w:themeColor="text1"/>
              </w:rPr>
              <w:t xml:space="preserve"> </w:t>
            </w:r>
            <w:proofErr w:type="spellStart"/>
            <w:r w:rsidR="00C1026C" w:rsidRPr="00533211">
              <w:rPr>
                <w:b/>
                <w:color w:val="000000" w:themeColor="text1"/>
              </w:rPr>
              <w:t>tangan</w:t>
            </w:r>
            <w:proofErr w:type="spellEnd"/>
            <w:r w:rsidR="00C1026C" w:rsidRPr="00533211">
              <w:rPr>
                <w:b/>
                <w:color w:val="000000" w:themeColor="text1"/>
              </w:rPr>
              <w:t xml:space="preserve"> yang </w:t>
            </w:r>
            <w:proofErr w:type="spellStart"/>
            <w:r w:rsidR="00C1026C" w:rsidRPr="00533211">
              <w:rPr>
                <w:b/>
                <w:color w:val="000000" w:themeColor="text1"/>
              </w:rPr>
              <w:t>benar</w:t>
            </w:r>
            <w:proofErr w:type="spellEnd"/>
            <w:r w:rsidR="00C1026C" w:rsidRPr="00533211">
              <w:rPr>
                <w:b/>
                <w:color w:val="000000" w:themeColor="text1"/>
              </w:rPr>
              <w:t xml:space="preserve">. Hasil </w:t>
            </w:r>
            <w:proofErr w:type="spellStart"/>
            <w:r w:rsidR="00C1026C" w:rsidRPr="00533211">
              <w:rPr>
                <w:b/>
                <w:color w:val="000000" w:themeColor="text1"/>
              </w:rPr>
              <w:t>kegiatan</w:t>
            </w:r>
            <w:proofErr w:type="spellEnd"/>
            <w:r w:rsidR="00C1026C" w:rsidRPr="00533211">
              <w:rPr>
                <w:b/>
                <w:color w:val="000000" w:themeColor="text1"/>
              </w:rPr>
              <w:t xml:space="preserve"> </w:t>
            </w:r>
            <w:proofErr w:type="spellStart"/>
            <w:r w:rsidR="00C1026C" w:rsidRPr="00533211">
              <w:rPr>
                <w:b/>
                <w:color w:val="000000" w:themeColor="text1"/>
              </w:rPr>
              <w:t>menunjukkan</w:t>
            </w:r>
            <w:proofErr w:type="spellEnd"/>
            <w:r w:rsidR="00C1026C" w:rsidRPr="00533211">
              <w:rPr>
                <w:b/>
                <w:color w:val="000000" w:themeColor="text1"/>
              </w:rPr>
              <w:t xml:space="preserve"> </w:t>
            </w:r>
            <w:proofErr w:type="spellStart"/>
            <w:r w:rsidR="00C1026C" w:rsidRPr="00533211">
              <w:rPr>
                <w:b/>
                <w:color w:val="000000" w:themeColor="text1"/>
              </w:rPr>
              <w:t>adanya</w:t>
            </w:r>
            <w:proofErr w:type="spellEnd"/>
            <w:r w:rsidR="00C1026C" w:rsidRPr="00533211">
              <w:rPr>
                <w:b/>
                <w:color w:val="000000" w:themeColor="text1"/>
              </w:rPr>
              <w:t xml:space="preserve"> </w:t>
            </w:r>
            <w:proofErr w:type="spellStart"/>
            <w:r w:rsidR="00C1026C" w:rsidRPr="00533211">
              <w:rPr>
                <w:b/>
                <w:color w:val="000000" w:themeColor="text1"/>
              </w:rPr>
              <w:t>peningkatan</w:t>
            </w:r>
            <w:proofErr w:type="spellEnd"/>
            <w:r w:rsidR="00C1026C" w:rsidRPr="00533211">
              <w:rPr>
                <w:b/>
                <w:color w:val="000000" w:themeColor="text1"/>
              </w:rPr>
              <w:t xml:space="preserve"> </w:t>
            </w:r>
            <w:proofErr w:type="spellStart"/>
            <w:r w:rsidR="00C1026C" w:rsidRPr="00533211">
              <w:rPr>
                <w:b/>
                <w:color w:val="000000" w:themeColor="text1"/>
              </w:rPr>
              <w:t>pengetahuan</w:t>
            </w:r>
            <w:proofErr w:type="spellEnd"/>
            <w:r w:rsidR="00C1026C" w:rsidRPr="00533211">
              <w:rPr>
                <w:b/>
                <w:color w:val="000000" w:themeColor="text1"/>
              </w:rPr>
              <w:t xml:space="preserve"> dan </w:t>
            </w:r>
            <w:proofErr w:type="spellStart"/>
            <w:r w:rsidR="00C1026C" w:rsidRPr="00533211">
              <w:rPr>
                <w:b/>
                <w:color w:val="000000" w:themeColor="text1"/>
              </w:rPr>
              <w:t>perubahan</w:t>
            </w:r>
            <w:proofErr w:type="spellEnd"/>
            <w:r w:rsidR="00C1026C" w:rsidRPr="00533211">
              <w:rPr>
                <w:b/>
                <w:color w:val="000000" w:themeColor="text1"/>
              </w:rPr>
              <w:t xml:space="preserve"> </w:t>
            </w:r>
            <w:proofErr w:type="spellStart"/>
            <w:r w:rsidR="00C1026C" w:rsidRPr="00533211">
              <w:rPr>
                <w:b/>
                <w:color w:val="000000" w:themeColor="text1"/>
              </w:rPr>
              <w:t>sikap</w:t>
            </w:r>
            <w:proofErr w:type="spellEnd"/>
            <w:r w:rsidR="00C1026C" w:rsidRPr="00533211">
              <w:rPr>
                <w:b/>
                <w:color w:val="000000" w:themeColor="text1"/>
              </w:rPr>
              <w:t xml:space="preserve"> </w:t>
            </w:r>
            <w:proofErr w:type="spellStart"/>
            <w:r w:rsidR="00C1026C" w:rsidRPr="00533211">
              <w:rPr>
                <w:b/>
                <w:color w:val="000000" w:themeColor="text1"/>
              </w:rPr>
              <w:t>masyarakat</w:t>
            </w:r>
            <w:proofErr w:type="spellEnd"/>
            <w:r w:rsidR="00C1026C" w:rsidRPr="00533211">
              <w:rPr>
                <w:b/>
                <w:color w:val="000000" w:themeColor="text1"/>
              </w:rPr>
              <w:t xml:space="preserve"> </w:t>
            </w:r>
            <w:proofErr w:type="spellStart"/>
            <w:r w:rsidR="00C1026C" w:rsidRPr="00533211">
              <w:rPr>
                <w:b/>
                <w:color w:val="000000" w:themeColor="text1"/>
              </w:rPr>
              <w:t>terhadap</w:t>
            </w:r>
            <w:proofErr w:type="spellEnd"/>
            <w:r w:rsidR="00C1026C" w:rsidRPr="00533211">
              <w:rPr>
                <w:b/>
                <w:color w:val="000000" w:themeColor="text1"/>
              </w:rPr>
              <w:t xml:space="preserve"> </w:t>
            </w:r>
            <w:proofErr w:type="spellStart"/>
            <w:r w:rsidR="00C1026C" w:rsidRPr="00533211">
              <w:rPr>
                <w:b/>
                <w:color w:val="000000" w:themeColor="text1"/>
              </w:rPr>
              <w:t>pentingnya</w:t>
            </w:r>
            <w:proofErr w:type="spellEnd"/>
            <w:r w:rsidR="00C1026C" w:rsidRPr="00533211">
              <w:rPr>
                <w:b/>
                <w:color w:val="000000" w:themeColor="text1"/>
              </w:rPr>
              <w:t xml:space="preserve"> </w:t>
            </w:r>
            <w:proofErr w:type="spellStart"/>
            <w:r w:rsidR="00C1026C" w:rsidRPr="00533211">
              <w:rPr>
                <w:b/>
                <w:color w:val="000000" w:themeColor="text1"/>
              </w:rPr>
              <w:t>gizi</w:t>
            </w:r>
            <w:proofErr w:type="spellEnd"/>
            <w:r w:rsidR="00C1026C" w:rsidRPr="00533211">
              <w:rPr>
                <w:b/>
                <w:color w:val="000000" w:themeColor="text1"/>
              </w:rPr>
              <w:t xml:space="preserve"> </w:t>
            </w:r>
            <w:proofErr w:type="spellStart"/>
            <w:r w:rsidR="00C1026C" w:rsidRPr="00533211">
              <w:rPr>
                <w:b/>
                <w:color w:val="000000" w:themeColor="text1"/>
              </w:rPr>
              <w:t>seimbang</w:t>
            </w:r>
            <w:proofErr w:type="spellEnd"/>
            <w:r w:rsidR="00C1026C" w:rsidRPr="00533211">
              <w:rPr>
                <w:b/>
                <w:color w:val="000000" w:themeColor="text1"/>
              </w:rPr>
              <w:t xml:space="preserve"> dan </w:t>
            </w:r>
            <w:proofErr w:type="spellStart"/>
            <w:r w:rsidR="00C1026C" w:rsidRPr="00533211">
              <w:rPr>
                <w:b/>
                <w:color w:val="000000" w:themeColor="text1"/>
              </w:rPr>
              <w:t>perilaku</w:t>
            </w:r>
            <w:proofErr w:type="spellEnd"/>
            <w:r w:rsidR="00C1026C" w:rsidRPr="00533211">
              <w:rPr>
                <w:b/>
                <w:color w:val="000000" w:themeColor="text1"/>
              </w:rPr>
              <w:t xml:space="preserve"> </w:t>
            </w:r>
            <w:proofErr w:type="spellStart"/>
            <w:r w:rsidR="00C1026C" w:rsidRPr="00533211">
              <w:rPr>
                <w:b/>
                <w:color w:val="000000" w:themeColor="text1"/>
              </w:rPr>
              <w:t>hidup</w:t>
            </w:r>
            <w:proofErr w:type="spellEnd"/>
            <w:r w:rsidR="00C1026C" w:rsidRPr="00533211">
              <w:rPr>
                <w:b/>
                <w:color w:val="000000" w:themeColor="text1"/>
              </w:rPr>
              <w:t xml:space="preserve"> </w:t>
            </w:r>
            <w:proofErr w:type="spellStart"/>
            <w:r w:rsidR="00C1026C" w:rsidRPr="00533211">
              <w:rPr>
                <w:b/>
                <w:color w:val="000000" w:themeColor="text1"/>
              </w:rPr>
              <w:t>bersih</w:t>
            </w:r>
            <w:proofErr w:type="spellEnd"/>
            <w:r w:rsidR="00C1026C" w:rsidRPr="00533211">
              <w:rPr>
                <w:b/>
                <w:color w:val="000000" w:themeColor="text1"/>
              </w:rPr>
              <w:t xml:space="preserve"> </w:t>
            </w:r>
            <w:proofErr w:type="spellStart"/>
            <w:r w:rsidR="00C1026C" w:rsidRPr="00533211">
              <w:rPr>
                <w:b/>
                <w:color w:val="000000" w:themeColor="text1"/>
              </w:rPr>
              <w:t>sebagai</w:t>
            </w:r>
            <w:proofErr w:type="spellEnd"/>
            <w:r w:rsidR="00C1026C" w:rsidRPr="00533211">
              <w:rPr>
                <w:b/>
                <w:color w:val="000000" w:themeColor="text1"/>
              </w:rPr>
              <w:t xml:space="preserve"> </w:t>
            </w:r>
            <w:proofErr w:type="spellStart"/>
            <w:r w:rsidR="00C1026C" w:rsidRPr="00533211">
              <w:rPr>
                <w:b/>
                <w:color w:val="000000" w:themeColor="text1"/>
              </w:rPr>
              <w:t>upaya</w:t>
            </w:r>
            <w:proofErr w:type="spellEnd"/>
            <w:r w:rsidR="00C1026C" w:rsidRPr="00533211">
              <w:rPr>
                <w:b/>
                <w:color w:val="000000" w:themeColor="text1"/>
              </w:rPr>
              <w:t xml:space="preserve"> </w:t>
            </w:r>
            <w:proofErr w:type="spellStart"/>
            <w:r w:rsidR="00C1026C" w:rsidRPr="00533211">
              <w:rPr>
                <w:b/>
                <w:color w:val="000000" w:themeColor="text1"/>
              </w:rPr>
              <w:t>pencegahan</w:t>
            </w:r>
            <w:proofErr w:type="spellEnd"/>
            <w:r w:rsidR="00C1026C" w:rsidRPr="00533211">
              <w:rPr>
                <w:b/>
                <w:color w:val="000000" w:themeColor="text1"/>
              </w:rPr>
              <w:t xml:space="preserve"> stunting. </w:t>
            </w:r>
            <w:proofErr w:type="spellStart"/>
            <w:r w:rsidR="00C1026C" w:rsidRPr="00533211">
              <w:rPr>
                <w:b/>
                <w:color w:val="000000" w:themeColor="text1"/>
              </w:rPr>
              <w:t>Pendekatan</w:t>
            </w:r>
            <w:proofErr w:type="spellEnd"/>
            <w:r w:rsidR="00C1026C" w:rsidRPr="00533211">
              <w:rPr>
                <w:b/>
                <w:color w:val="000000" w:themeColor="text1"/>
              </w:rPr>
              <w:t xml:space="preserve"> </w:t>
            </w:r>
            <w:proofErr w:type="spellStart"/>
            <w:r w:rsidR="00C1026C" w:rsidRPr="00533211">
              <w:rPr>
                <w:b/>
                <w:color w:val="000000" w:themeColor="text1"/>
              </w:rPr>
              <w:t>kolaboratif</w:t>
            </w:r>
            <w:proofErr w:type="spellEnd"/>
            <w:r w:rsidR="00C1026C" w:rsidRPr="00533211">
              <w:rPr>
                <w:b/>
                <w:color w:val="000000" w:themeColor="text1"/>
              </w:rPr>
              <w:t xml:space="preserve"> yang </w:t>
            </w:r>
            <w:proofErr w:type="spellStart"/>
            <w:r w:rsidR="00C1026C" w:rsidRPr="00533211">
              <w:rPr>
                <w:b/>
                <w:color w:val="000000" w:themeColor="text1"/>
              </w:rPr>
              <w:t>melibatkan</w:t>
            </w:r>
            <w:proofErr w:type="spellEnd"/>
            <w:r w:rsidR="00C1026C" w:rsidRPr="00533211">
              <w:rPr>
                <w:b/>
                <w:color w:val="000000" w:themeColor="text1"/>
              </w:rPr>
              <w:t xml:space="preserve"> </w:t>
            </w:r>
            <w:proofErr w:type="spellStart"/>
            <w:r w:rsidR="00C1026C" w:rsidRPr="00533211">
              <w:rPr>
                <w:b/>
                <w:color w:val="000000" w:themeColor="text1"/>
              </w:rPr>
              <w:t>keluarga</w:t>
            </w:r>
            <w:proofErr w:type="spellEnd"/>
            <w:r w:rsidR="00C1026C" w:rsidRPr="00533211">
              <w:rPr>
                <w:b/>
                <w:color w:val="000000" w:themeColor="text1"/>
              </w:rPr>
              <w:t xml:space="preserve"> dan </w:t>
            </w:r>
            <w:proofErr w:type="spellStart"/>
            <w:r w:rsidR="00C1026C" w:rsidRPr="00533211">
              <w:rPr>
                <w:b/>
                <w:color w:val="000000" w:themeColor="text1"/>
              </w:rPr>
              <w:t>masyarakat</w:t>
            </w:r>
            <w:proofErr w:type="spellEnd"/>
            <w:r w:rsidR="00C1026C" w:rsidRPr="00533211">
              <w:rPr>
                <w:b/>
                <w:color w:val="000000" w:themeColor="text1"/>
              </w:rPr>
              <w:t xml:space="preserve"> </w:t>
            </w:r>
            <w:proofErr w:type="spellStart"/>
            <w:r w:rsidR="00C1026C" w:rsidRPr="00533211">
              <w:rPr>
                <w:b/>
                <w:color w:val="000000" w:themeColor="text1"/>
              </w:rPr>
              <w:t>dinilai</w:t>
            </w:r>
            <w:proofErr w:type="spellEnd"/>
            <w:r w:rsidR="00C1026C" w:rsidRPr="00533211">
              <w:rPr>
                <w:b/>
                <w:color w:val="000000" w:themeColor="text1"/>
              </w:rPr>
              <w:t xml:space="preserve"> </w:t>
            </w:r>
            <w:proofErr w:type="spellStart"/>
            <w:r w:rsidR="00C1026C" w:rsidRPr="00533211">
              <w:rPr>
                <w:b/>
                <w:color w:val="000000" w:themeColor="text1"/>
              </w:rPr>
              <w:t>efektif</w:t>
            </w:r>
            <w:proofErr w:type="spellEnd"/>
            <w:r w:rsidR="00C1026C" w:rsidRPr="00533211">
              <w:rPr>
                <w:b/>
                <w:color w:val="000000" w:themeColor="text1"/>
              </w:rPr>
              <w:t xml:space="preserve"> </w:t>
            </w:r>
            <w:proofErr w:type="spellStart"/>
            <w:r w:rsidR="00C1026C" w:rsidRPr="00533211">
              <w:rPr>
                <w:b/>
                <w:color w:val="000000" w:themeColor="text1"/>
              </w:rPr>
              <w:t>dalam</w:t>
            </w:r>
            <w:proofErr w:type="spellEnd"/>
            <w:r w:rsidR="00C1026C" w:rsidRPr="00533211">
              <w:rPr>
                <w:b/>
                <w:color w:val="000000" w:themeColor="text1"/>
              </w:rPr>
              <w:t xml:space="preserve"> </w:t>
            </w:r>
            <w:proofErr w:type="spellStart"/>
            <w:r w:rsidR="00C1026C" w:rsidRPr="00533211">
              <w:rPr>
                <w:b/>
                <w:color w:val="000000" w:themeColor="text1"/>
              </w:rPr>
              <w:t>mendukung</w:t>
            </w:r>
            <w:proofErr w:type="spellEnd"/>
            <w:r w:rsidR="00C1026C" w:rsidRPr="00533211">
              <w:rPr>
                <w:b/>
                <w:color w:val="000000" w:themeColor="text1"/>
              </w:rPr>
              <w:t xml:space="preserve"> </w:t>
            </w:r>
            <w:proofErr w:type="spellStart"/>
            <w:r w:rsidR="00C1026C" w:rsidRPr="00533211">
              <w:rPr>
                <w:b/>
                <w:color w:val="000000" w:themeColor="text1"/>
              </w:rPr>
              <w:t>upaya</w:t>
            </w:r>
            <w:proofErr w:type="spellEnd"/>
            <w:r w:rsidR="00C1026C" w:rsidRPr="00533211">
              <w:rPr>
                <w:b/>
                <w:color w:val="000000" w:themeColor="text1"/>
              </w:rPr>
              <w:t xml:space="preserve"> </w:t>
            </w:r>
            <w:proofErr w:type="spellStart"/>
            <w:r w:rsidR="00C1026C" w:rsidRPr="00533211">
              <w:rPr>
                <w:b/>
                <w:color w:val="000000" w:themeColor="text1"/>
              </w:rPr>
              <w:t>penurunan</w:t>
            </w:r>
            <w:proofErr w:type="spellEnd"/>
            <w:r w:rsidR="00C1026C" w:rsidRPr="00533211">
              <w:rPr>
                <w:b/>
                <w:color w:val="000000" w:themeColor="text1"/>
              </w:rPr>
              <w:t xml:space="preserve"> </w:t>
            </w:r>
            <w:proofErr w:type="spellStart"/>
            <w:r w:rsidR="00C1026C" w:rsidRPr="00533211">
              <w:rPr>
                <w:b/>
                <w:color w:val="000000" w:themeColor="text1"/>
              </w:rPr>
              <w:t>prevalensi</w:t>
            </w:r>
            <w:proofErr w:type="spellEnd"/>
            <w:r w:rsidR="00C1026C" w:rsidRPr="00533211">
              <w:rPr>
                <w:b/>
                <w:color w:val="000000" w:themeColor="text1"/>
              </w:rPr>
              <w:t xml:space="preserve"> stunting di masa </w:t>
            </w:r>
            <w:proofErr w:type="spellStart"/>
            <w:r w:rsidR="00C1026C" w:rsidRPr="00533211">
              <w:rPr>
                <w:b/>
                <w:color w:val="000000" w:themeColor="text1"/>
              </w:rPr>
              <w:t>mendatang</w:t>
            </w:r>
            <w:proofErr w:type="spellEnd"/>
            <w:r w:rsidR="00C1026C" w:rsidRPr="00533211">
              <w:rPr>
                <w:b/>
                <w:color w:val="000000" w:themeColor="text1"/>
              </w:rPr>
              <w:t>.</w:t>
            </w:r>
          </w:p>
          <w:p w14:paraId="52657FCD" w14:textId="60FC9BB6" w:rsidR="00793BF3" w:rsidRPr="00533211" w:rsidRDefault="00793BF3">
            <w:pPr>
              <w:rPr>
                <w:b/>
                <w:i/>
                <w:color w:val="000000" w:themeColor="text1"/>
              </w:rPr>
            </w:pPr>
          </w:p>
        </w:tc>
      </w:tr>
    </w:tbl>
    <w:p w14:paraId="518B6110" w14:textId="77777777" w:rsidR="00793BF3" w:rsidRPr="00533211" w:rsidRDefault="00793BF3">
      <w:pPr>
        <w:rPr>
          <w:b/>
          <w:color w:val="000000" w:themeColor="text1"/>
          <w:sz w:val="22"/>
          <w:szCs w:val="22"/>
        </w:rPr>
        <w:sectPr w:rsidR="00793BF3" w:rsidRPr="00533211">
          <w:type w:val="continuous"/>
          <w:pgSz w:w="11907" w:h="16839"/>
          <w:pgMar w:top="1503" w:right="1080" w:bottom="1440" w:left="1080" w:header="270" w:footer="284" w:gutter="0"/>
          <w:cols w:space="720"/>
        </w:sectPr>
      </w:pPr>
    </w:p>
    <w:p w14:paraId="6B178B56" w14:textId="77777777" w:rsidR="00793BF3" w:rsidRPr="00533211" w:rsidRDefault="00793BF3">
      <w:pPr>
        <w:rPr>
          <w:b/>
          <w:color w:val="000000" w:themeColor="text1"/>
          <w:sz w:val="22"/>
          <w:szCs w:val="22"/>
        </w:rPr>
      </w:pPr>
    </w:p>
    <w:p w14:paraId="01494AFF" w14:textId="36716EAD" w:rsidR="00793BF3" w:rsidRPr="00533211" w:rsidRDefault="00000000" w:rsidP="005501BC">
      <w:pPr>
        <w:pStyle w:val="Heading1"/>
        <w:numPr>
          <w:ilvl w:val="0"/>
          <w:numId w:val="2"/>
        </w:numPr>
        <w:ind w:left="284" w:hanging="284"/>
        <w:rPr>
          <w:b/>
          <w:smallCaps/>
          <w:color w:val="000000" w:themeColor="text1"/>
          <w:sz w:val="24"/>
          <w:szCs w:val="24"/>
        </w:rPr>
      </w:pPr>
      <w:r w:rsidRPr="00533211">
        <w:rPr>
          <w:b/>
          <w:smallCaps/>
          <w:color w:val="000000" w:themeColor="text1"/>
          <w:sz w:val="24"/>
          <w:szCs w:val="24"/>
        </w:rPr>
        <w:t>PENDAHULUAN</w:t>
      </w:r>
    </w:p>
    <w:p w14:paraId="12A88171" w14:textId="52321FF5" w:rsidR="00C96030" w:rsidRPr="00533211" w:rsidRDefault="00A109C3" w:rsidP="00D82641">
      <w:pPr>
        <w:ind w:firstLine="567"/>
        <w:rPr>
          <w:rFonts w:eastAsia="Times New Roman"/>
          <w:color w:val="000000" w:themeColor="text1"/>
          <w:sz w:val="22"/>
          <w:szCs w:val="22"/>
        </w:rPr>
      </w:pPr>
      <w:r w:rsidRPr="00533211">
        <w:rPr>
          <w:rFonts w:eastAsia="Times New Roman"/>
          <w:i/>
          <w:iCs/>
          <w:color w:val="000000" w:themeColor="text1"/>
          <w:sz w:val="22"/>
          <w:szCs w:val="22"/>
        </w:rPr>
        <w:t>Stunting</w:t>
      </w:r>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merupakan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masalah</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kesehatan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masyarakat</w:t>
      </w:r>
      <w:proofErr w:type="spellEnd"/>
      <w:r w:rsidRPr="00533211">
        <w:rPr>
          <w:rFonts w:eastAsia="Times New Roman"/>
          <w:color w:val="000000" w:themeColor="text1"/>
          <w:sz w:val="22"/>
          <w:szCs w:val="22"/>
        </w:rPr>
        <w:t xml:space="preserve"> yang </w:t>
      </w:r>
      <w:proofErr w:type="spellStart"/>
      <w:r w:rsidRPr="00533211">
        <w:rPr>
          <w:rFonts w:eastAsia="Times New Roman"/>
          <w:color w:val="000000" w:themeColor="text1"/>
          <w:sz w:val="22"/>
          <w:szCs w:val="22"/>
        </w:rPr>
        <w:t>serius</w:t>
      </w:r>
      <w:proofErr w:type="spellEnd"/>
      <w:r w:rsidRPr="00533211">
        <w:rPr>
          <w:rFonts w:eastAsia="Times New Roman"/>
          <w:color w:val="000000" w:themeColor="text1"/>
          <w:sz w:val="22"/>
          <w:szCs w:val="22"/>
        </w:rPr>
        <w:t xml:space="preserve"> dan </w:t>
      </w:r>
      <w:proofErr w:type="spellStart"/>
      <w:r w:rsidRPr="00533211">
        <w:rPr>
          <w:rFonts w:eastAsia="Times New Roman"/>
          <w:color w:val="000000" w:themeColor="text1"/>
          <w:sz w:val="22"/>
          <w:szCs w:val="22"/>
        </w:rPr>
        <w:t>menjadi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perhatian</w:t>
      </w:r>
      <w:proofErr w:type="spellEnd"/>
      <w:r w:rsidRPr="00533211">
        <w:rPr>
          <w:rFonts w:eastAsia="Times New Roman"/>
          <w:color w:val="000000" w:themeColor="text1"/>
          <w:sz w:val="22"/>
          <w:szCs w:val="22"/>
        </w:rPr>
        <w:t xml:space="preserve"> global, </w:t>
      </w:r>
      <w:proofErr w:type="spellStart"/>
      <w:r w:rsidRPr="00533211">
        <w:rPr>
          <w:rFonts w:eastAsia="Times New Roman"/>
          <w:color w:val="000000" w:themeColor="text1"/>
          <w:sz w:val="22"/>
          <w:szCs w:val="22"/>
        </w:rPr>
        <w:t>khususnya</w:t>
      </w:r>
      <w:proofErr w:type="spellEnd"/>
      <w:r w:rsidRPr="00533211">
        <w:rPr>
          <w:rFonts w:eastAsia="Times New Roman"/>
          <w:color w:val="000000" w:themeColor="text1"/>
          <w:sz w:val="22"/>
          <w:szCs w:val="22"/>
        </w:rPr>
        <w:t xml:space="preserve"> di negara </w:t>
      </w:r>
      <w:proofErr w:type="spellStart"/>
      <w:r w:rsidRPr="00533211">
        <w:rPr>
          <w:rFonts w:eastAsia="Times New Roman"/>
          <w:color w:val="000000" w:themeColor="text1"/>
          <w:sz w:val="22"/>
          <w:szCs w:val="22"/>
        </w:rPr>
        <w:t>berkembang</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seperti</w:t>
      </w:r>
      <w:proofErr w:type="spellEnd"/>
      <w:r w:rsidRPr="00533211">
        <w:rPr>
          <w:rFonts w:eastAsia="Times New Roman"/>
          <w:color w:val="000000" w:themeColor="text1"/>
          <w:sz w:val="22"/>
          <w:szCs w:val="22"/>
        </w:rPr>
        <w:t xml:space="preserve"> Indonesia. </w:t>
      </w:r>
      <w:proofErr w:type="spellStart"/>
      <w:r w:rsidRPr="00533211">
        <w:rPr>
          <w:rFonts w:eastAsia="Times New Roman"/>
          <w:color w:val="000000" w:themeColor="text1"/>
          <w:sz w:val="22"/>
          <w:szCs w:val="22"/>
        </w:rPr>
        <w:t>Berdasarkan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Survei</w:t>
      </w:r>
      <w:proofErr w:type="spellEnd"/>
      <w:r w:rsidRPr="00533211">
        <w:rPr>
          <w:rFonts w:eastAsia="Times New Roman"/>
          <w:color w:val="000000" w:themeColor="text1"/>
          <w:sz w:val="22"/>
          <w:szCs w:val="22"/>
        </w:rPr>
        <w:t xml:space="preserve"> Status Gizi Indonesia (SSGI) </w:t>
      </w:r>
      <w:proofErr w:type="spellStart"/>
      <w:r w:rsidRPr="00533211">
        <w:rPr>
          <w:rFonts w:eastAsia="Times New Roman"/>
          <w:color w:val="000000" w:themeColor="text1"/>
          <w:sz w:val="22"/>
          <w:szCs w:val="22"/>
        </w:rPr>
        <w:t>tahun</w:t>
      </w:r>
      <w:proofErr w:type="spellEnd"/>
      <w:r w:rsidRPr="00533211">
        <w:rPr>
          <w:rFonts w:eastAsia="Times New Roman"/>
          <w:color w:val="000000" w:themeColor="text1"/>
          <w:sz w:val="22"/>
          <w:szCs w:val="22"/>
        </w:rPr>
        <w:t xml:space="preserve"> 2023, </w:t>
      </w:r>
      <w:proofErr w:type="spellStart"/>
      <w:r w:rsidRPr="00533211">
        <w:rPr>
          <w:rFonts w:eastAsia="Times New Roman"/>
          <w:color w:val="000000" w:themeColor="text1"/>
          <w:sz w:val="22"/>
          <w:szCs w:val="22"/>
        </w:rPr>
        <w:t>prevalensi</w:t>
      </w:r>
      <w:proofErr w:type="spellEnd"/>
      <w:r w:rsidRPr="00533211">
        <w:rPr>
          <w:rFonts w:eastAsia="Times New Roman"/>
          <w:color w:val="000000" w:themeColor="text1"/>
          <w:sz w:val="22"/>
          <w:szCs w:val="22"/>
        </w:rPr>
        <w:t xml:space="preserve"> </w:t>
      </w:r>
      <w:r w:rsidRPr="00533211">
        <w:rPr>
          <w:rFonts w:eastAsia="Times New Roman"/>
          <w:i/>
          <w:iCs/>
          <w:color w:val="000000" w:themeColor="text1"/>
          <w:sz w:val="22"/>
          <w:szCs w:val="22"/>
        </w:rPr>
        <w:t xml:space="preserve">stunting </w:t>
      </w:r>
      <w:r w:rsidRPr="00533211">
        <w:rPr>
          <w:rFonts w:eastAsia="Times New Roman"/>
          <w:color w:val="000000" w:themeColor="text1"/>
          <w:sz w:val="22"/>
          <w:szCs w:val="22"/>
        </w:rPr>
        <w:t xml:space="preserve">di Indonesia </w:t>
      </w:r>
      <w:proofErr w:type="spellStart"/>
      <w:r w:rsidRPr="00533211">
        <w:rPr>
          <w:rFonts w:eastAsia="Times New Roman"/>
          <w:color w:val="000000" w:themeColor="text1"/>
          <w:sz w:val="22"/>
          <w:szCs w:val="22"/>
        </w:rPr>
        <w:t>masih</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berada</w:t>
      </w:r>
      <w:proofErr w:type="spellEnd"/>
      <w:r w:rsidRPr="00533211">
        <w:rPr>
          <w:rFonts w:eastAsia="Times New Roman"/>
          <w:color w:val="000000" w:themeColor="text1"/>
          <w:sz w:val="22"/>
          <w:szCs w:val="22"/>
        </w:rPr>
        <w:t xml:space="preserve"> pada </w:t>
      </w:r>
      <w:proofErr w:type="spellStart"/>
      <w:r w:rsidRPr="00533211">
        <w:rPr>
          <w:rFonts w:eastAsia="Times New Roman"/>
          <w:color w:val="000000" w:themeColor="text1"/>
          <w:sz w:val="22"/>
          <w:szCs w:val="22"/>
        </w:rPr>
        <w:t>angka</w:t>
      </w:r>
      <w:proofErr w:type="spellEnd"/>
      <w:r w:rsidRPr="00533211">
        <w:rPr>
          <w:rFonts w:eastAsia="Times New Roman"/>
          <w:color w:val="000000" w:themeColor="text1"/>
          <w:sz w:val="22"/>
          <w:szCs w:val="22"/>
        </w:rPr>
        <w:t xml:space="preserve"> 21,5%, yang </w:t>
      </w:r>
      <w:proofErr w:type="spellStart"/>
      <w:r w:rsidRPr="00533211">
        <w:rPr>
          <w:rFonts w:eastAsia="Times New Roman"/>
          <w:color w:val="000000" w:themeColor="text1"/>
          <w:sz w:val="22"/>
          <w:szCs w:val="22"/>
        </w:rPr>
        <w:t>menunjukkan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bahwa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satu</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dari</w:t>
      </w:r>
      <w:proofErr w:type="spellEnd"/>
      <w:r w:rsidRPr="00533211">
        <w:rPr>
          <w:rFonts w:eastAsia="Times New Roman"/>
          <w:color w:val="000000" w:themeColor="text1"/>
          <w:sz w:val="22"/>
          <w:szCs w:val="22"/>
        </w:rPr>
        <w:t xml:space="preserve"> lima </w:t>
      </w:r>
      <w:proofErr w:type="spellStart"/>
      <w:r w:rsidRPr="00533211">
        <w:rPr>
          <w:rFonts w:eastAsia="Times New Roman"/>
          <w:color w:val="000000" w:themeColor="text1"/>
          <w:sz w:val="22"/>
          <w:szCs w:val="22"/>
        </w:rPr>
        <w:t>balita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mengalami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gangguan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pertumbuhan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akibat</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kekurangan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gizi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kronis</w:t>
      </w:r>
      <w:proofErr w:type="spellEnd"/>
      <w:r w:rsidRPr="00533211">
        <w:rPr>
          <w:rFonts w:eastAsia="Times New Roman"/>
          <w:color w:val="000000" w:themeColor="text1"/>
          <w:sz w:val="22"/>
          <w:szCs w:val="22"/>
        </w:rPr>
        <w:t xml:space="preserve"> pada </w:t>
      </w:r>
      <w:proofErr w:type="spellStart"/>
      <w:r w:rsidRPr="00533211">
        <w:rPr>
          <w:rFonts w:eastAsia="Times New Roman"/>
          <w:color w:val="000000" w:themeColor="text1"/>
          <w:sz w:val="22"/>
          <w:szCs w:val="22"/>
        </w:rPr>
        <w:t>periode</w:t>
      </w:r>
      <w:proofErr w:type="spellEnd"/>
      <w:r w:rsidRPr="00533211">
        <w:rPr>
          <w:rFonts w:eastAsia="Times New Roman"/>
          <w:color w:val="000000" w:themeColor="text1"/>
          <w:sz w:val="22"/>
          <w:szCs w:val="22"/>
        </w:rPr>
        <w:t xml:space="preserve"> 1.000 </w:t>
      </w:r>
      <w:proofErr w:type="spellStart"/>
      <w:r w:rsidRPr="00533211">
        <w:rPr>
          <w:rFonts w:eastAsia="Times New Roman"/>
          <w:color w:val="000000" w:themeColor="text1"/>
          <w:sz w:val="22"/>
          <w:szCs w:val="22"/>
        </w:rPr>
        <w:t>hari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pertama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kehidupan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Kondisi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ini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tidak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hanya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berdampak</w:t>
      </w:r>
      <w:proofErr w:type="spellEnd"/>
      <w:r w:rsidRPr="00533211">
        <w:rPr>
          <w:rFonts w:eastAsia="Times New Roman"/>
          <w:color w:val="000000" w:themeColor="text1"/>
          <w:sz w:val="22"/>
          <w:szCs w:val="22"/>
        </w:rPr>
        <w:t xml:space="preserve"> pada </w:t>
      </w:r>
      <w:proofErr w:type="spellStart"/>
      <w:r w:rsidRPr="00533211">
        <w:rPr>
          <w:rFonts w:eastAsia="Times New Roman"/>
          <w:color w:val="000000" w:themeColor="text1"/>
          <w:sz w:val="22"/>
          <w:szCs w:val="22"/>
        </w:rPr>
        <w:t>pertumbuhan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fisik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anak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tetapi</w:t>
      </w:r>
      <w:proofErr w:type="spellEnd"/>
      <w:r w:rsidRPr="00533211">
        <w:rPr>
          <w:rFonts w:eastAsia="Times New Roman"/>
          <w:color w:val="000000" w:themeColor="text1"/>
          <w:sz w:val="22"/>
          <w:szCs w:val="22"/>
        </w:rPr>
        <w:t xml:space="preserve"> juga </w:t>
      </w:r>
      <w:proofErr w:type="spellStart"/>
      <w:r w:rsidRPr="00533211">
        <w:rPr>
          <w:rFonts w:eastAsia="Times New Roman"/>
          <w:color w:val="000000" w:themeColor="text1"/>
          <w:sz w:val="22"/>
          <w:szCs w:val="22"/>
        </w:rPr>
        <w:t>memengaruhi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perkembangan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otak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kecerdasan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serta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kemampuan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sosial</w:t>
      </w:r>
      <w:proofErr w:type="spellEnd"/>
      <w:r w:rsidRPr="00533211">
        <w:rPr>
          <w:rFonts w:eastAsia="Times New Roman"/>
          <w:color w:val="000000" w:themeColor="text1"/>
          <w:sz w:val="22"/>
          <w:szCs w:val="22"/>
        </w:rPr>
        <w:t xml:space="preserve">, yang pada </w:t>
      </w:r>
      <w:proofErr w:type="spellStart"/>
      <w:r w:rsidRPr="00533211">
        <w:rPr>
          <w:rFonts w:eastAsia="Times New Roman"/>
          <w:color w:val="000000" w:themeColor="text1"/>
          <w:sz w:val="22"/>
          <w:szCs w:val="22"/>
        </w:rPr>
        <w:t>akhirnya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berimplikasi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terhadap</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kualitas</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sumber</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daya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manusia</w:t>
      </w:r>
      <w:proofErr w:type="spellEnd"/>
      <w:r w:rsidRPr="00533211">
        <w:rPr>
          <w:rFonts w:eastAsia="Times New Roman"/>
          <w:color w:val="000000" w:themeColor="text1"/>
          <w:sz w:val="22"/>
          <w:szCs w:val="22"/>
        </w:rPr>
        <w:t xml:space="preserve"> di masa </w:t>
      </w:r>
      <w:proofErr w:type="spellStart"/>
      <w:r w:rsidRPr="00533211">
        <w:rPr>
          <w:rFonts w:eastAsia="Times New Roman"/>
          <w:color w:val="000000" w:themeColor="text1"/>
          <w:sz w:val="22"/>
          <w:szCs w:val="22"/>
        </w:rPr>
        <w:t>depan</w:t>
      </w:r>
      <w:proofErr w:type="spellEnd"/>
      <w:r w:rsidR="00310F5C" w:rsidRPr="00533211">
        <w:rPr>
          <w:rFonts w:eastAsia="Times New Roman"/>
          <w:color w:val="000000" w:themeColor="text1"/>
          <w:sz w:val="22"/>
          <w:szCs w:val="22"/>
        </w:rPr>
        <w:fldChar w:fldCharType="begin" w:fldLock="1"/>
      </w:r>
      <w:r w:rsidR="00BF52DB" w:rsidRPr="00533211">
        <w:rPr>
          <w:rFonts w:eastAsia="Times New Roman"/>
          <w:color w:val="000000" w:themeColor="text1"/>
          <w:sz w:val="22"/>
          <w:szCs w:val="22"/>
        </w:rPr>
        <w:instrText>ADDIN CSL_CITATION {"citationItems":[{"id":"ITEM-1","itemData":{"abstract":"Stranas Stunting disusun berdasarkan bukti-bukti dan pengalaman Indonesia dan global terkait dengan upaya pencegahan stunting. Stranas Stunting bertujuan untuk memastikan …","author":[{"dropping-particle":"","family":"Elan","given":"Satriawan","non-dropping-particle":"","parse-names":false,"suffix":""}],"container-title":"Jakarta: Tim Nasional Percepatan Penanggulangan …","id":"ITEM-1","issue":"November","issued":{"date-parts":[["2024"]]},"page":"1-32","title":"Strategi Nasional Percepatan Pencegahan Stunting","type":"article-journal"},"uris":["http://www.mendeley.com/documents/?uuid=e10ed2da-c54b-44cd-811a-5ab6215b9109"]}],"mendeley":{"formattedCitation":"[1]","plainTextFormattedCitation":"[1]","previouslyFormattedCitation":"[1]"},"properties":{"noteIndex":0},"schema":"https://github.com/citation-style-language/schema/raw/master/csl-citation.json"}</w:instrText>
      </w:r>
      <w:r w:rsidR="00310F5C" w:rsidRPr="00533211">
        <w:rPr>
          <w:rFonts w:eastAsia="Times New Roman"/>
          <w:color w:val="000000" w:themeColor="text1"/>
          <w:sz w:val="22"/>
          <w:szCs w:val="22"/>
        </w:rPr>
        <w:fldChar w:fldCharType="separate"/>
      </w:r>
      <w:r w:rsidR="00310F5C" w:rsidRPr="00533211">
        <w:rPr>
          <w:rFonts w:eastAsia="Times New Roman"/>
          <w:noProof/>
          <w:color w:val="000000" w:themeColor="text1"/>
          <w:sz w:val="22"/>
          <w:szCs w:val="22"/>
        </w:rPr>
        <w:t>[1]</w:t>
      </w:r>
      <w:r w:rsidR="00310F5C" w:rsidRPr="00533211">
        <w:rPr>
          <w:rFonts w:eastAsia="Times New Roman"/>
          <w:color w:val="000000" w:themeColor="text1"/>
          <w:sz w:val="22"/>
          <w:szCs w:val="22"/>
        </w:rPr>
        <w:fldChar w:fldCharType="end"/>
      </w:r>
    </w:p>
    <w:p w14:paraId="025D4DA6" w14:textId="39E90AC8" w:rsidR="00A109C3" w:rsidRPr="00533211" w:rsidRDefault="00A109C3" w:rsidP="00FF4A24">
      <w:pPr>
        <w:ind w:firstLine="561"/>
        <w:rPr>
          <w:rFonts w:eastAsia="Times New Roman"/>
          <w:color w:val="000000" w:themeColor="text1"/>
          <w:sz w:val="22"/>
          <w:szCs w:val="22"/>
        </w:rPr>
      </w:pPr>
      <w:proofErr w:type="spellStart"/>
      <w:r w:rsidRPr="00533211">
        <w:rPr>
          <w:rFonts w:eastAsia="Times New Roman"/>
          <w:color w:val="000000" w:themeColor="text1"/>
          <w:sz w:val="22"/>
          <w:szCs w:val="22"/>
        </w:rPr>
        <w:t>Penyebab</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utama</w:t>
      </w:r>
      <w:proofErr w:type="spellEnd"/>
      <w:r w:rsidRPr="00533211">
        <w:rPr>
          <w:rFonts w:eastAsia="Times New Roman"/>
          <w:color w:val="000000" w:themeColor="text1"/>
          <w:sz w:val="22"/>
          <w:szCs w:val="22"/>
        </w:rPr>
        <w:t xml:space="preserve"> </w:t>
      </w:r>
      <w:r w:rsidRPr="00533211">
        <w:rPr>
          <w:rFonts w:eastAsia="Times New Roman"/>
          <w:i/>
          <w:iCs/>
          <w:color w:val="000000" w:themeColor="text1"/>
          <w:sz w:val="22"/>
          <w:szCs w:val="22"/>
        </w:rPr>
        <w:t>stunting</w:t>
      </w:r>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berkaitan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erat</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dengan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kekurangan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gizi</w:t>
      </w:r>
      <w:proofErr w:type="spellEnd"/>
      <w:r w:rsidRPr="00533211">
        <w:rPr>
          <w:rFonts w:eastAsia="Times New Roman"/>
          <w:color w:val="000000" w:themeColor="text1"/>
          <w:sz w:val="22"/>
          <w:szCs w:val="22"/>
        </w:rPr>
        <w:t xml:space="preserve"> pada masa </w:t>
      </w:r>
      <w:proofErr w:type="spellStart"/>
      <w:r w:rsidRPr="00533211">
        <w:rPr>
          <w:rFonts w:eastAsia="Times New Roman"/>
          <w:color w:val="000000" w:themeColor="text1"/>
          <w:sz w:val="22"/>
          <w:szCs w:val="22"/>
        </w:rPr>
        <w:t>kritis</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pertumbuhan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anak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khususnya</w:t>
      </w:r>
      <w:proofErr w:type="spellEnd"/>
      <w:r w:rsidRPr="00533211">
        <w:rPr>
          <w:rFonts w:eastAsia="Times New Roman"/>
          <w:color w:val="000000" w:themeColor="text1"/>
          <w:sz w:val="22"/>
          <w:szCs w:val="22"/>
        </w:rPr>
        <w:t xml:space="preserve"> pada </w:t>
      </w:r>
      <w:proofErr w:type="spellStart"/>
      <w:r w:rsidRPr="00533211">
        <w:rPr>
          <w:rFonts w:eastAsia="Times New Roman"/>
          <w:color w:val="000000" w:themeColor="text1"/>
          <w:sz w:val="22"/>
          <w:szCs w:val="22"/>
        </w:rPr>
        <w:t>usia</w:t>
      </w:r>
      <w:proofErr w:type="spellEnd"/>
      <w:r w:rsidRPr="00533211">
        <w:rPr>
          <w:rFonts w:eastAsia="Times New Roman"/>
          <w:color w:val="000000" w:themeColor="text1"/>
          <w:sz w:val="22"/>
          <w:szCs w:val="22"/>
        </w:rPr>
        <w:t xml:space="preserve"> di </w:t>
      </w:r>
      <w:proofErr w:type="spellStart"/>
      <w:r w:rsidRPr="00533211">
        <w:rPr>
          <w:rFonts w:eastAsia="Times New Roman"/>
          <w:color w:val="000000" w:themeColor="text1"/>
          <w:sz w:val="22"/>
          <w:szCs w:val="22"/>
        </w:rPr>
        <w:t>bawah</w:t>
      </w:r>
      <w:proofErr w:type="spellEnd"/>
      <w:r w:rsidRPr="00533211">
        <w:rPr>
          <w:rFonts w:eastAsia="Times New Roman"/>
          <w:color w:val="000000" w:themeColor="text1"/>
          <w:sz w:val="22"/>
          <w:szCs w:val="22"/>
        </w:rPr>
        <w:t xml:space="preserve"> dua </w:t>
      </w:r>
      <w:proofErr w:type="spellStart"/>
      <w:r w:rsidRPr="00533211">
        <w:rPr>
          <w:rFonts w:eastAsia="Times New Roman"/>
          <w:color w:val="000000" w:themeColor="text1"/>
          <w:sz w:val="22"/>
          <w:szCs w:val="22"/>
        </w:rPr>
        <w:t>tahun</w:t>
      </w:r>
      <w:proofErr w:type="spellEnd"/>
      <w:r w:rsidRPr="00533211">
        <w:rPr>
          <w:rFonts w:eastAsia="Times New Roman"/>
          <w:color w:val="000000" w:themeColor="text1"/>
          <w:sz w:val="22"/>
          <w:szCs w:val="22"/>
        </w:rPr>
        <w:t xml:space="preserve">. Faktor lain yang </w:t>
      </w:r>
      <w:proofErr w:type="spellStart"/>
      <w:r w:rsidRPr="00533211">
        <w:rPr>
          <w:rFonts w:eastAsia="Times New Roman"/>
          <w:color w:val="000000" w:themeColor="text1"/>
          <w:sz w:val="22"/>
          <w:szCs w:val="22"/>
        </w:rPr>
        <w:t>turut</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berkontribusi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meliputi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infeksi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berulang</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keterbatasan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lastRenderedPageBreak/>
        <w:t>akses</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layanan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kesehatan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serta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kondisi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sanitasi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lingkungan</w:t>
      </w:r>
      <w:proofErr w:type="spellEnd"/>
      <w:r w:rsidRPr="00533211">
        <w:rPr>
          <w:rFonts w:eastAsia="Times New Roman"/>
          <w:color w:val="000000" w:themeColor="text1"/>
          <w:sz w:val="22"/>
          <w:szCs w:val="22"/>
        </w:rPr>
        <w:t xml:space="preserve"> yang </w:t>
      </w:r>
      <w:proofErr w:type="spellStart"/>
      <w:r w:rsidRPr="00533211">
        <w:rPr>
          <w:rFonts w:eastAsia="Times New Roman"/>
          <w:color w:val="000000" w:themeColor="text1"/>
          <w:sz w:val="22"/>
          <w:szCs w:val="22"/>
        </w:rPr>
        <w:t>kurang</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memadai</w:t>
      </w:r>
      <w:proofErr w:type="spellEnd"/>
      <w:r w:rsidR="00BF52DB" w:rsidRPr="00533211">
        <w:rPr>
          <w:rFonts w:eastAsia="Times New Roman"/>
          <w:color w:val="000000" w:themeColor="text1"/>
          <w:sz w:val="22"/>
          <w:szCs w:val="22"/>
        </w:rPr>
        <w:fldChar w:fldCharType="begin" w:fldLock="1"/>
      </w:r>
      <w:r w:rsidR="00BF52DB" w:rsidRPr="00533211">
        <w:rPr>
          <w:rFonts w:eastAsia="Times New Roman"/>
          <w:color w:val="000000" w:themeColor="text1"/>
          <w:sz w:val="22"/>
          <w:szCs w:val="22"/>
        </w:rPr>
        <w:instrText>ADDIN CSL_CITATION {"citationItems":[{"id":"ITEM-1","itemData":{"DOI":"10.37950/ijd.v5i1.394","abstract":"ABSTRAKStunting dapat dicegah dengan memberikan memberikan makanan yang bergizi sesuai kebutuhan tubuh, membiasakan perilaku hidup bersih, dan memantau tumbuh kembang anak secara teratur. Selain itu, pencegahan stunting dapat dilakukan dengan mendayagunakan potensi lokal yang ada. Tujuan dari kajian ini yaitu berfokus untuk mengetahui dan menambah wawasan mengenai bagaimana pemanfaatan potensi lokal diberbagai daerah dalam upaya pencegahan stunting di Indonesia. Selain itu, kajian ini berusaha untuk membahas lebih dalam potensi lokal apa saja yang dapat dimanfaatkan oleh suatu daerah yang diharapkan dapat menjadi role model untuk daerah lain. Metode yang digunakan dalam penelitian ini adalah studi literatur. Jenis data yang digunakan dalam penelitian ini adalah data literatur yang dikumpulkan dari berbagai sumber tertulis. Teknik pengumpulan data yang digunakan peneliti adalah Teknik analisis isi (content analysis) memungkinkan peneliti untuk memperoleh data dan informasi dari berbagai macam sumber tertulis. Hasil temuan peneliti yaitu pemanfaatan potensi lokal disuatu daerah dengan daerah lainnya akan berbeda seperti halnya masyarakat yang tinggal di pesisir pantai, masyarakat pedesaan dan masyarakat perkotaan. Namun terdapat permasalahan yang sama diantara ketiga kategori wilayah ini yaitu adalah kurangnya pengetahuan masyarakat dalam memanfaatkan potensi lokal sehingga diolah menjadi olahan standar. Saran yang dapat penulis berikan yaitu perlu adanya studi lanjutan mengenai dampak spesifik zat gizi terhadap stunting, selain itu juga dengan melakukan pemberdayaan-pemberdayaan untuk melakukan sosialisasi mengenai cara pemanfaatan potensi lokal. Pemerintah juga perlu membuat pedoman secara khusus yang membahas mengenai pemanfaatan potensi lokal yang dibukukan dan sebarluaskan melalui Tim Pendamping Keluarga (TPK) atau PKK setingkat desa. Kata kunci: Pencegahan Stunting, Pemanfaatan Potensi Lokal ABSTRACTStunting can be prevented by providing nutritious food according to the body’s needs, getting used to clean living behaviors, and monitoring children's growth and development regularly. In addition, stunting prevention can be done by utilizing existing local potential. The purpose of this study is to focus on knowing and adding insight into how to use local potential in various regions in efforts to prevent stunting in Indonesia. In addition, this study seeks to discuss more deeply what local potentials can be utilized by an area that is expected to be a…","author":[{"dropping-particle":"","family":"Putri Ananda Risya, Sri","given":"Sulastri","non-dropping-particle":"","parse-names":false,"suffix":""},{"dropping-particle":"","family":"Nurliana","given":"Apsari Cipta","non-dropping-particle":"","parse-names":false,"suffix":""}],"container-title":"Ijd-Demos","id":"ITEM-1","issue":"1","issued":{"date-parts":[["2023"]]},"title":"Pemanfaatan Potensi Lokal Dalam Upaya Pencegahan Stunting","type":"article-journal","volume":"5"},"uris":["http://www.mendeley.com/documents/?uuid=8ba6db2e-eb10-4e76-a2a9-48dec354950c"]}],"mendeley":{"formattedCitation":"[3]","plainTextFormattedCitation":"[3]","previouslyFormattedCitation":"[3]"},"properties":{"noteIndex":0},"schema":"https://github.com/citation-style-language/schema/raw/master/csl-citation.json"}</w:instrText>
      </w:r>
      <w:r w:rsidR="00BF52DB" w:rsidRPr="00533211">
        <w:rPr>
          <w:rFonts w:eastAsia="Times New Roman"/>
          <w:color w:val="000000" w:themeColor="text1"/>
          <w:sz w:val="22"/>
          <w:szCs w:val="22"/>
        </w:rPr>
        <w:fldChar w:fldCharType="separate"/>
      </w:r>
      <w:r w:rsidR="00BF52DB" w:rsidRPr="00533211">
        <w:rPr>
          <w:rFonts w:eastAsia="Times New Roman"/>
          <w:noProof/>
          <w:color w:val="000000" w:themeColor="text1"/>
          <w:sz w:val="22"/>
          <w:szCs w:val="22"/>
        </w:rPr>
        <w:t>[3]</w:t>
      </w:r>
      <w:r w:rsidR="00BF52DB" w:rsidRPr="00533211">
        <w:rPr>
          <w:rFonts w:eastAsia="Times New Roman"/>
          <w:color w:val="000000" w:themeColor="text1"/>
          <w:sz w:val="22"/>
          <w:szCs w:val="22"/>
        </w:rPr>
        <w:fldChar w:fldCharType="end"/>
      </w:r>
      <w:r w:rsidRPr="00533211">
        <w:rPr>
          <w:rFonts w:eastAsia="Times New Roman"/>
          <w:color w:val="000000" w:themeColor="text1"/>
          <w:sz w:val="22"/>
          <w:szCs w:val="22"/>
        </w:rPr>
        <w:t xml:space="preserve"> Di </w:t>
      </w:r>
      <w:proofErr w:type="spellStart"/>
      <w:r w:rsidRPr="00533211">
        <w:rPr>
          <w:rFonts w:eastAsia="Times New Roman"/>
          <w:color w:val="000000" w:themeColor="text1"/>
          <w:sz w:val="22"/>
          <w:szCs w:val="22"/>
        </w:rPr>
        <w:t>berbagai</w:t>
      </w:r>
      <w:proofErr w:type="spellEnd"/>
      <w:r w:rsidRPr="00533211">
        <w:rPr>
          <w:rFonts w:eastAsia="Times New Roman"/>
          <w:color w:val="000000" w:themeColor="text1"/>
          <w:sz w:val="22"/>
          <w:szCs w:val="22"/>
        </w:rPr>
        <w:t xml:space="preserve"> wilayah Indonesia, </w:t>
      </w:r>
      <w:proofErr w:type="spellStart"/>
      <w:r w:rsidRPr="00533211">
        <w:rPr>
          <w:rFonts w:eastAsia="Times New Roman"/>
          <w:color w:val="000000" w:themeColor="text1"/>
          <w:sz w:val="22"/>
          <w:szCs w:val="22"/>
        </w:rPr>
        <w:t>tingginya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angka</w:t>
      </w:r>
      <w:proofErr w:type="spellEnd"/>
      <w:r w:rsidRPr="00533211">
        <w:rPr>
          <w:rFonts w:eastAsia="Times New Roman"/>
          <w:color w:val="000000" w:themeColor="text1"/>
          <w:sz w:val="22"/>
          <w:szCs w:val="22"/>
        </w:rPr>
        <w:t xml:space="preserve"> </w:t>
      </w:r>
      <w:r w:rsidRPr="00533211">
        <w:rPr>
          <w:rFonts w:eastAsia="Times New Roman"/>
          <w:i/>
          <w:iCs/>
          <w:color w:val="000000" w:themeColor="text1"/>
          <w:sz w:val="22"/>
          <w:szCs w:val="22"/>
        </w:rPr>
        <w:t xml:space="preserve">stunting </w:t>
      </w:r>
      <w:proofErr w:type="spellStart"/>
      <w:r w:rsidRPr="00533211">
        <w:rPr>
          <w:rFonts w:eastAsia="Times New Roman"/>
          <w:color w:val="000000" w:themeColor="text1"/>
          <w:sz w:val="22"/>
          <w:szCs w:val="22"/>
        </w:rPr>
        <w:t>sering</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ditemukan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seiring</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dengan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rendahnya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tingkat</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pendidikan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masyarakat</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pola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makan</w:t>
      </w:r>
      <w:proofErr w:type="spellEnd"/>
      <w:r w:rsidRPr="00533211">
        <w:rPr>
          <w:rFonts w:eastAsia="Times New Roman"/>
          <w:color w:val="000000" w:themeColor="text1"/>
          <w:sz w:val="22"/>
          <w:szCs w:val="22"/>
        </w:rPr>
        <w:t xml:space="preserve"> yang </w:t>
      </w:r>
      <w:proofErr w:type="spellStart"/>
      <w:r w:rsidRPr="00533211">
        <w:rPr>
          <w:rFonts w:eastAsia="Times New Roman"/>
          <w:color w:val="000000" w:themeColor="text1"/>
          <w:sz w:val="22"/>
          <w:szCs w:val="22"/>
        </w:rPr>
        <w:t>tidak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seimbang</w:t>
      </w:r>
      <w:proofErr w:type="spellEnd"/>
      <w:r w:rsidRPr="00533211">
        <w:rPr>
          <w:rFonts w:eastAsia="Times New Roman"/>
          <w:color w:val="000000" w:themeColor="text1"/>
          <w:sz w:val="22"/>
          <w:szCs w:val="22"/>
        </w:rPr>
        <w:t xml:space="preserve">, dan </w:t>
      </w:r>
      <w:proofErr w:type="spellStart"/>
      <w:r w:rsidRPr="00533211">
        <w:rPr>
          <w:rFonts w:eastAsia="Times New Roman"/>
          <w:color w:val="000000" w:themeColor="text1"/>
          <w:sz w:val="22"/>
          <w:szCs w:val="22"/>
        </w:rPr>
        <w:t>minimnya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kesadaran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keluarga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terhadap</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pentingnya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pemenuhan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gizi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anak</w:t>
      </w:r>
      <w:proofErr w:type="spellEnd"/>
      <w:r w:rsidRPr="00533211">
        <w:rPr>
          <w:rFonts w:eastAsia="Times New Roman"/>
          <w:color w:val="000000" w:themeColor="text1"/>
          <w:sz w:val="22"/>
          <w:szCs w:val="22"/>
        </w:rPr>
        <w:t>.</w:t>
      </w:r>
      <w:r w:rsidR="00FF4A24" w:rsidRPr="00533211">
        <w:rPr>
          <w:rFonts w:eastAsia="Times New Roman"/>
          <w:color w:val="000000" w:themeColor="text1"/>
          <w:sz w:val="22"/>
          <w:szCs w:val="22"/>
        </w:rPr>
        <w:t xml:space="preserve"> </w:t>
      </w:r>
      <w:r w:rsidRPr="00533211">
        <w:rPr>
          <w:rFonts w:eastAsia="Times New Roman"/>
          <w:color w:val="000000" w:themeColor="text1"/>
          <w:sz w:val="22"/>
          <w:szCs w:val="22"/>
        </w:rPr>
        <w:t xml:space="preserve">Selain </w:t>
      </w:r>
      <w:proofErr w:type="spellStart"/>
      <w:r w:rsidRPr="00533211">
        <w:rPr>
          <w:rFonts w:eastAsia="Times New Roman"/>
          <w:color w:val="000000" w:themeColor="text1"/>
          <w:sz w:val="22"/>
          <w:szCs w:val="22"/>
        </w:rPr>
        <w:t>faktor</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kesehatan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kondisi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sosial-ekonomi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keluarga</w:t>
      </w:r>
      <w:proofErr w:type="spellEnd"/>
      <w:r w:rsidRPr="00533211">
        <w:rPr>
          <w:rFonts w:eastAsia="Times New Roman"/>
          <w:color w:val="000000" w:themeColor="text1"/>
          <w:sz w:val="22"/>
          <w:szCs w:val="22"/>
        </w:rPr>
        <w:t xml:space="preserve"> juga </w:t>
      </w:r>
      <w:proofErr w:type="spellStart"/>
      <w:r w:rsidRPr="00533211">
        <w:rPr>
          <w:rFonts w:eastAsia="Times New Roman"/>
          <w:color w:val="000000" w:themeColor="text1"/>
          <w:sz w:val="22"/>
          <w:szCs w:val="22"/>
        </w:rPr>
        <w:t>berperan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besar</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dalam</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meningkatkan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risiko</w:t>
      </w:r>
      <w:proofErr w:type="spellEnd"/>
      <w:r w:rsidRPr="00533211">
        <w:rPr>
          <w:rFonts w:eastAsia="Times New Roman"/>
          <w:color w:val="000000" w:themeColor="text1"/>
          <w:sz w:val="22"/>
          <w:szCs w:val="22"/>
        </w:rPr>
        <w:t xml:space="preserve"> </w:t>
      </w:r>
      <w:r w:rsidRPr="00533211">
        <w:rPr>
          <w:rFonts w:eastAsia="Times New Roman"/>
          <w:i/>
          <w:iCs/>
          <w:color w:val="000000" w:themeColor="text1"/>
          <w:sz w:val="22"/>
          <w:szCs w:val="22"/>
        </w:rPr>
        <w:t>stunting</w:t>
      </w:r>
      <w:r w:rsidRPr="00533211">
        <w:rPr>
          <w:rFonts w:eastAsia="Times New Roman"/>
          <w:color w:val="000000" w:themeColor="text1"/>
          <w:sz w:val="22"/>
          <w:szCs w:val="22"/>
        </w:rPr>
        <w:t>. Anak-</w:t>
      </w:r>
      <w:proofErr w:type="spellStart"/>
      <w:r w:rsidRPr="00533211">
        <w:rPr>
          <w:rFonts w:eastAsia="Times New Roman"/>
          <w:color w:val="000000" w:themeColor="text1"/>
          <w:sz w:val="22"/>
          <w:szCs w:val="22"/>
        </w:rPr>
        <w:t>anak</w:t>
      </w:r>
      <w:proofErr w:type="spellEnd"/>
      <w:r w:rsidRPr="00533211">
        <w:rPr>
          <w:rFonts w:eastAsia="Times New Roman"/>
          <w:color w:val="000000" w:themeColor="text1"/>
          <w:sz w:val="22"/>
          <w:szCs w:val="22"/>
        </w:rPr>
        <w:t xml:space="preserve"> yang </w:t>
      </w:r>
      <w:proofErr w:type="spellStart"/>
      <w:r w:rsidRPr="00533211">
        <w:rPr>
          <w:rFonts w:eastAsia="Times New Roman"/>
          <w:color w:val="000000" w:themeColor="text1"/>
          <w:sz w:val="22"/>
          <w:szCs w:val="22"/>
        </w:rPr>
        <w:t>berasal</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dari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keluarga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berpendapatan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rendah</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terutama</w:t>
      </w:r>
      <w:proofErr w:type="spellEnd"/>
      <w:r w:rsidRPr="00533211">
        <w:rPr>
          <w:rFonts w:eastAsia="Times New Roman"/>
          <w:color w:val="000000" w:themeColor="text1"/>
          <w:sz w:val="22"/>
          <w:szCs w:val="22"/>
        </w:rPr>
        <w:t xml:space="preserve"> di </w:t>
      </w:r>
      <w:proofErr w:type="spellStart"/>
      <w:r w:rsidRPr="00533211">
        <w:rPr>
          <w:rFonts w:eastAsia="Times New Roman"/>
          <w:color w:val="000000" w:themeColor="text1"/>
          <w:sz w:val="22"/>
          <w:szCs w:val="22"/>
        </w:rPr>
        <w:t>daerah</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pedesaan</w:t>
      </w:r>
      <w:proofErr w:type="spellEnd"/>
      <w:r w:rsidRPr="00533211">
        <w:rPr>
          <w:rFonts w:eastAsia="Times New Roman"/>
          <w:color w:val="000000" w:themeColor="text1"/>
          <w:sz w:val="22"/>
          <w:szCs w:val="22"/>
        </w:rPr>
        <w:t xml:space="preserve"> dan </w:t>
      </w:r>
      <w:proofErr w:type="spellStart"/>
      <w:r w:rsidRPr="00533211">
        <w:rPr>
          <w:rFonts w:eastAsia="Times New Roman"/>
          <w:color w:val="000000" w:themeColor="text1"/>
          <w:sz w:val="22"/>
          <w:szCs w:val="22"/>
        </w:rPr>
        <w:t>terpencil</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lebih</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rentan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mengalami</w:t>
      </w:r>
      <w:proofErr w:type="spellEnd"/>
      <w:r w:rsidRPr="00533211">
        <w:rPr>
          <w:rFonts w:eastAsia="Times New Roman"/>
          <w:color w:val="000000" w:themeColor="text1"/>
          <w:sz w:val="22"/>
          <w:szCs w:val="22"/>
        </w:rPr>
        <w:t xml:space="preserve"> </w:t>
      </w:r>
      <w:r w:rsidRPr="00533211">
        <w:rPr>
          <w:rFonts w:eastAsia="Times New Roman"/>
          <w:i/>
          <w:iCs/>
          <w:color w:val="000000" w:themeColor="text1"/>
          <w:sz w:val="22"/>
          <w:szCs w:val="22"/>
        </w:rPr>
        <w:t>stunting</w:t>
      </w:r>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akibat</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keterbatasan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akses</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terhadap</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pangan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bergizi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layanan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kesehatan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serta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informasi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tentang</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pengasuhan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anak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Kurangnya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pemahaman</w:t>
      </w:r>
      <w:proofErr w:type="spellEnd"/>
      <w:r w:rsidRPr="00533211">
        <w:rPr>
          <w:rFonts w:eastAsia="Times New Roman"/>
          <w:color w:val="000000" w:themeColor="text1"/>
          <w:sz w:val="22"/>
          <w:szCs w:val="22"/>
        </w:rPr>
        <w:t xml:space="preserve"> orang </w:t>
      </w:r>
      <w:proofErr w:type="spellStart"/>
      <w:r w:rsidRPr="00533211">
        <w:rPr>
          <w:rFonts w:eastAsia="Times New Roman"/>
          <w:color w:val="000000" w:themeColor="text1"/>
          <w:sz w:val="22"/>
          <w:szCs w:val="22"/>
        </w:rPr>
        <w:t>tua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mengenai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pola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makan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sehat</w:t>
      </w:r>
      <w:proofErr w:type="spellEnd"/>
      <w:r w:rsidRPr="00533211">
        <w:rPr>
          <w:rFonts w:eastAsia="Times New Roman"/>
          <w:color w:val="000000" w:themeColor="text1"/>
          <w:sz w:val="22"/>
          <w:szCs w:val="22"/>
        </w:rPr>
        <w:t xml:space="preserve"> dan </w:t>
      </w:r>
      <w:proofErr w:type="spellStart"/>
      <w:r w:rsidRPr="00533211">
        <w:rPr>
          <w:rFonts w:eastAsia="Times New Roman"/>
          <w:color w:val="000000" w:themeColor="text1"/>
          <w:sz w:val="22"/>
          <w:szCs w:val="22"/>
        </w:rPr>
        <w:t>sanitasi</w:t>
      </w:r>
      <w:proofErr w:type="spellEnd"/>
      <w:r w:rsidRPr="00533211">
        <w:rPr>
          <w:rFonts w:eastAsia="Times New Roman"/>
          <w:color w:val="000000" w:themeColor="text1"/>
          <w:sz w:val="22"/>
          <w:szCs w:val="22"/>
        </w:rPr>
        <w:t xml:space="preserve"> yang </w:t>
      </w:r>
      <w:proofErr w:type="spellStart"/>
      <w:r w:rsidRPr="00533211">
        <w:rPr>
          <w:rFonts w:eastAsia="Times New Roman"/>
          <w:color w:val="000000" w:themeColor="text1"/>
          <w:sz w:val="22"/>
          <w:szCs w:val="22"/>
        </w:rPr>
        <w:t>baik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semakin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memperburuk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kondisi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tersebut</w:t>
      </w:r>
      <w:proofErr w:type="spellEnd"/>
      <w:r w:rsidR="00BF52DB" w:rsidRPr="00533211">
        <w:rPr>
          <w:rFonts w:eastAsia="Times New Roman"/>
          <w:color w:val="000000" w:themeColor="text1"/>
          <w:sz w:val="22"/>
          <w:szCs w:val="22"/>
        </w:rPr>
        <w:fldChar w:fldCharType="begin" w:fldLock="1"/>
      </w:r>
      <w:r w:rsidR="00BF52DB" w:rsidRPr="00533211">
        <w:rPr>
          <w:rFonts w:eastAsia="Times New Roman"/>
          <w:color w:val="000000" w:themeColor="text1"/>
          <w:sz w:val="22"/>
          <w:szCs w:val="22"/>
        </w:rPr>
        <w:instrText>ADDIN CSL_CITATION {"citationItems":[{"id":"ITEM-1","itemData":{"DOI":"10.33369/dharmapendidikan.v3i1.27374","abstract":"Stunting pada anak merupakan masalah gizi kronis yang umum terjadi di seluruh dunia, termasuk di Indonesia. Untuk mencapai standar kesehatan yang baik maka diperlukan adanya proses pengelolaan lingkungan sekitar dan aktivitas harian yang tercermin dalam gaya hidup sehat. Gaya hidup sehat merupakan gaya hidup masyarakat yang menjunjung tinggi aspek-aspek kesehatan seperti pengelolaan kebersihan dan kesehatan lingkungan, menjaga kebugaran fisik dan psikis dan pemberian asupan nutrisi yang cukup, sehingga tercapai standar kesehatan yang baik. Tujuan dari pengabdian pengabdian kepada masyarakat untuk memberikan pengetahuan serta pemahaman pola hidup sehat dan aktivitas fisik yang teratur untuk penurunan angka dan pencegahan stunting. Metode yang dilakukan dalam pengabdian kepada masyarakat yaitu workshop, sosialisasi, demonstrasi, dan media sosial. Kegiatan pengabdian kepada masyarakat juga dilakukan pengukuran indeks massa tubuh siswa untuk mengetahui status gizi. Peningkatan pengetahuan stunting, poa hidup sehat dan perilaku aktivitas fisik pada anak merupakan dua hal yang sangat penting untuk diperhatikan. Stunting adalah masalah gizi kronis pada anak yang dapat menyebabkan pertumbuhan tubuh yang tidak optimal dan berdampak pada kesehatan dan perkembangan anak yang buruk. Sedangkan perilaku aktivitas fisik yang kurang pada anak dapat meningkatkan risiko terjadinya stunting dan masalah kesehatan lainnya.","author":[{"dropping-particle":"","family":"Haeril","given":"","non-dropping-particle":"","parse-names":false,"suffix":""},{"dropping-particle":"","family":"Abdul","given":"Rahman","non-dropping-particle":"","parse-names":false,"suffix":""},{"dropping-particle":"","family":"Ichsani","given":"","non-dropping-particle":"","parse-names":false,"suffix":""},{"dropping-particle":"","family":"Zulfikar","given":"Muhammad","non-dropping-particle":"","parse-names":false,"suffix":""},{"dropping-particle":"","family":"Husnul Darul","given":"","non-dropping-particle":"","parse-names":false,"suffix":""}],"container-title":"Jurnal Dharma Pendidikan dan Keolahragaan","id":"ITEM-1","issue":"1","issued":{"date-parts":[["2023"]]},"page":"14-21","title":"PkM Pola Hidup Sehat dan Aktivitas Fisik Sebagai Upaya Penurunan Angka dan Pencegahan Stunting Pada Anak","type":"article-journal","volume":"3"},"uris":["http://www.mendeley.com/documents/?uuid=916c5d75-00d3-4dc9-8508-0d9b42294614"]}],"mendeley":{"formattedCitation":"[4]","plainTextFormattedCitation":"[4]","previouslyFormattedCitation":"[4]"},"properties":{"noteIndex":0},"schema":"https://github.com/citation-style-language/schema/raw/master/csl-citation.json"}</w:instrText>
      </w:r>
      <w:r w:rsidR="00BF52DB" w:rsidRPr="00533211">
        <w:rPr>
          <w:rFonts w:eastAsia="Times New Roman"/>
          <w:color w:val="000000" w:themeColor="text1"/>
          <w:sz w:val="22"/>
          <w:szCs w:val="22"/>
        </w:rPr>
        <w:fldChar w:fldCharType="separate"/>
      </w:r>
      <w:r w:rsidR="00BF52DB" w:rsidRPr="00533211">
        <w:rPr>
          <w:rFonts w:eastAsia="Times New Roman"/>
          <w:noProof/>
          <w:color w:val="000000" w:themeColor="text1"/>
          <w:sz w:val="22"/>
          <w:szCs w:val="22"/>
        </w:rPr>
        <w:t>[4]</w:t>
      </w:r>
      <w:r w:rsidR="00BF52DB" w:rsidRPr="00533211">
        <w:rPr>
          <w:rFonts w:eastAsia="Times New Roman"/>
          <w:color w:val="000000" w:themeColor="text1"/>
          <w:sz w:val="22"/>
          <w:szCs w:val="22"/>
        </w:rPr>
        <w:fldChar w:fldCharType="end"/>
      </w:r>
    </w:p>
    <w:p w14:paraId="3AE33029" w14:textId="4B7A9D7F" w:rsidR="00A109C3" w:rsidRPr="00533211" w:rsidRDefault="00A109C3" w:rsidP="00D82641">
      <w:pPr>
        <w:ind w:firstLine="561"/>
        <w:rPr>
          <w:rFonts w:eastAsia="Times New Roman"/>
          <w:color w:val="000000" w:themeColor="text1"/>
          <w:sz w:val="22"/>
          <w:szCs w:val="22"/>
        </w:rPr>
      </w:pPr>
      <w:proofErr w:type="spellStart"/>
      <w:r w:rsidRPr="00533211">
        <w:rPr>
          <w:rFonts w:eastAsia="Times New Roman"/>
          <w:color w:val="000000" w:themeColor="text1"/>
          <w:sz w:val="22"/>
          <w:szCs w:val="22"/>
        </w:rPr>
        <w:t>Permasalahan</w:t>
      </w:r>
      <w:proofErr w:type="spellEnd"/>
      <w:r w:rsidRPr="00533211">
        <w:rPr>
          <w:rFonts w:eastAsia="Times New Roman"/>
          <w:color w:val="000000" w:themeColor="text1"/>
          <w:sz w:val="22"/>
          <w:szCs w:val="22"/>
        </w:rPr>
        <w:t xml:space="preserve"> </w:t>
      </w:r>
      <w:r w:rsidRPr="00533211">
        <w:rPr>
          <w:rFonts w:eastAsia="Times New Roman"/>
          <w:i/>
          <w:iCs/>
          <w:color w:val="000000" w:themeColor="text1"/>
          <w:sz w:val="22"/>
          <w:szCs w:val="22"/>
        </w:rPr>
        <w:t>stunting</w:t>
      </w:r>
      <w:r w:rsidRPr="00533211">
        <w:rPr>
          <w:rFonts w:eastAsia="Times New Roman"/>
          <w:color w:val="000000" w:themeColor="text1"/>
          <w:sz w:val="22"/>
          <w:szCs w:val="22"/>
        </w:rPr>
        <w:t xml:space="preserve"> juga </w:t>
      </w:r>
      <w:proofErr w:type="spellStart"/>
      <w:r w:rsidRPr="00533211">
        <w:rPr>
          <w:rFonts w:eastAsia="Times New Roman"/>
          <w:color w:val="000000" w:themeColor="text1"/>
          <w:sz w:val="22"/>
          <w:szCs w:val="22"/>
        </w:rPr>
        <w:t>diperparah</w:t>
      </w:r>
      <w:proofErr w:type="spellEnd"/>
      <w:r w:rsidRPr="00533211">
        <w:rPr>
          <w:rFonts w:eastAsia="Times New Roman"/>
          <w:color w:val="000000" w:themeColor="text1"/>
          <w:sz w:val="22"/>
          <w:szCs w:val="22"/>
        </w:rPr>
        <w:t xml:space="preserve"> oleh </w:t>
      </w:r>
      <w:proofErr w:type="spellStart"/>
      <w:r w:rsidRPr="00533211">
        <w:rPr>
          <w:rFonts w:eastAsia="Times New Roman"/>
          <w:color w:val="000000" w:themeColor="text1"/>
          <w:sz w:val="22"/>
          <w:szCs w:val="22"/>
        </w:rPr>
        <w:t>rendahnya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pengetahuan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masyarakat</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mengenai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pencegahan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penyakit</w:t>
      </w:r>
      <w:proofErr w:type="spellEnd"/>
      <w:r w:rsidRPr="00533211">
        <w:rPr>
          <w:rFonts w:eastAsia="Times New Roman"/>
          <w:color w:val="000000" w:themeColor="text1"/>
          <w:sz w:val="22"/>
          <w:szCs w:val="22"/>
        </w:rPr>
        <w:t xml:space="preserve"> dan </w:t>
      </w:r>
      <w:proofErr w:type="spellStart"/>
      <w:r w:rsidRPr="00533211">
        <w:rPr>
          <w:rFonts w:eastAsia="Times New Roman"/>
          <w:color w:val="000000" w:themeColor="text1"/>
          <w:sz w:val="22"/>
          <w:szCs w:val="22"/>
        </w:rPr>
        <w:t>pemenuhan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gizi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anak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seperti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pentingnya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pemberian</w:t>
      </w:r>
      <w:proofErr w:type="spellEnd"/>
      <w:r w:rsidRPr="00533211">
        <w:rPr>
          <w:rFonts w:eastAsia="Times New Roman"/>
          <w:color w:val="000000" w:themeColor="text1"/>
          <w:sz w:val="22"/>
          <w:szCs w:val="22"/>
        </w:rPr>
        <w:t xml:space="preserve"> ASI </w:t>
      </w:r>
      <w:proofErr w:type="spellStart"/>
      <w:r w:rsidRPr="00533211">
        <w:rPr>
          <w:rFonts w:eastAsia="Times New Roman"/>
          <w:color w:val="000000" w:themeColor="text1"/>
          <w:sz w:val="22"/>
          <w:szCs w:val="22"/>
        </w:rPr>
        <w:t>eksklusif</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makanan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pendamping</w:t>
      </w:r>
      <w:proofErr w:type="spellEnd"/>
      <w:r w:rsidRPr="00533211">
        <w:rPr>
          <w:rFonts w:eastAsia="Times New Roman"/>
          <w:color w:val="000000" w:themeColor="text1"/>
          <w:sz w:val="22"/>
          <w:szCs w:val="22"/>
        </w:rPr>
        <w:t xml:space="preserve"> ASI yang </w:t>
      </w:r>
      <w:proofErr w:type="spellStart"/>
      <w:r w:rsidRPr="00533211">
        <w:rPr>
          <w:rFonts w:eastAsia="Times New Roman"/>
          <w:color w:val="000000" w:themeColor="text1"/>
          <w:sz w:val="22"/>
          <w:szCs w:val="22"/>
        </w:rPr>
        <w:t>bergizi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serta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penerapan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perilaku</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hidup</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bersih</w:t>
      </w:r>
      <w:proofErr w:type="spellEnd"/>
      <w:r w:rsidRPr="00533211">
        <w:rPr>
          <w:rFonts w:eastAsia="Times New Roman"/>
          <w:color w:val="000000" w:themeColor="text1"/>
          <w:sz w:val="22"/>
          <w:szCs w:val="22"/>
        </w:rPr>
        <w:t xml:space="preserve"> dan </w:t>
      </w:r>
      <w:proofErr w:type="spellStart"/>
      <w:r w:rsidRPr="00533211">
        <w:rPr>
          <w:rFonts w:eastAsia="Times New Roman"/>
          <w:color w:val="000000" w:themeColor="text1"/>
          <w:sz w:val="22"/>
          <w:szCs w:val="22"/>
        </w:rPr>
        <w:t>sehat</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Kurangnya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kesadaran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ini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berdampak</w:t>
      </w:r>
      <w:proofErr w:type="spellEnd"/>
      <w:r w:rsidRPr="00533211">
        <w:rPr>
          <w:rFonts w:eastAsia="Times New Roman"/>
          <w:color w:val="000000" w:themeColor="text1"/>
          <w:sz w:val="22"/>
          <w:szCs w:val="22"/>
        </w:rPr>
        <w:t xml:space="preserve"> pada </w:t>
      </w:r>
      <w:proofErr w:type="spellStart"/>
      <w:r w:rsidRPr="00533211">
        <w:rPr>
          <w:rFonts w:eastAsia="Times New Roman"/>
          <w:color w:val="000000" w:themeColor="text1"/>
          <w:sz w:val="22"/>
          <w:szCs w:val="22"/>
        </w:rPr>
        <w:t>perilaku</w:t>
      </w:r>
      <w:proofErr w:type="spellEnd"/>
      <w:r w:rsidRPr="00533211">
        <w:rPr>
          <w:rFonts w:eastAsia="Times New Roman"/>
          <w:color w:val="000000" w:themeColor="text1"/>
          <w:sz w:val="22"/>
          <w:szCs w:val="22"/>
        </w:rPr>
        <w:t xml:space="preserve"> yang </w:t>
      </w:r>
      <w:proofErr w:type="spellStart"/>
      <w:r w:rsidRPr="00533211">
        <w:rPr>
          <w:rFonts w:eastAsia="Times New Roman"/>
          <w:color w:val="000000" w:themeColor="text1"/>
          <w:sz w:val="22"/>
          <w:szCs w:val="22"/>
        </w:rPr>
        <w:t>tidak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mendukung</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kesehatan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anak</w:t>
      </w:r>
      <w:proofErr w:type="spellEnd"/>
      <w:r w:rsidRPr="00533211">
        <w:rPr>
          <w:rFonts w:eastAsia="Times New Roman"/>
          <w:color w:val="000000" w:themeColor="text1"/>
          <w:sz w:val="22"/>
          <w:szCs w:val="22"/>
        </w:rPr>
        <w:t xml:space="preserve"> dan </w:t>
      </w:r>
      <w:proofErr w:type="spellStart"/>
      <w:r w:rsidRPr="00533211">
        <w:rPr>
          <w:rFonts w:eastAsia="Times New Roman"/>
          <w:color w:val="000000" w:themeColor="text1"/>
          <w:sz w:val="22"/>
          <w:szCs w:val="22"/>
        </w:rPr>
        <w:t>berkontribusi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terhadap</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tingginya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angka</w:t>
      </w:r>
      <w:proofErr w:type="spellEnd"/>
      <w:r w:rsidRPr="00533211">
        <w:rPr>
          <w:rFonts w:eastAsia="Times New Roman"/>
          <w:color w:val="000000" w:themeColor="text1"/>
          <w:sz w:val="22"/>
          <w:szCs w:val="22"/>
        </w:rPr>
        <w:t xml:space="preserve"> </w:t>
      </w:r>
      <w:r w:rsidRPr="00533211">
        <w:rPr>
          <w:rFonts w:eastAsia="Times New Roman"/>
          <w:i/>
          <w:iCs/>
          <w:color w:val="000000" w:themeColor="text1"/>
          <w:sz w:val="22"/>
          <w:szCs w:val="22"/>
        </w:rPr>
        <w:t>stuntin</w:t>
      </w:r>
      <w:r w:rsidR="002A3443" w:rsidRPr="00533211">
        <w:rPr>
          <w:rFonts w:eastAsia="Times New Roman"/>
          <w:i/>
          <w:iCs/>
          <w:color w:val="000000" w:themeColor="text1"/>
          <w:sz w:val="22"/>
          <w:szCs w:val="22"/>
        </w:rPr>
        <w:t>g</w:t>
      </w:r>
      <w:r w:rsidR="00BF52DB" w:rsidRPr="00533211">
        <w:rPr>
          <w:rFonts w:eastAsia="Times New Roman"/>
          <w:color w:val="000000" w:themeColor="text1"/>
          <w:sz w:val="22"/>
          <w:szCs w:val="22"/>
        </w:rPr>
        <w:fldChar w:fldCharType="begin" w:fldLock="1"/>
      </w:r>
      <w:r w:rsidR="00EB373A" w:rsidRPr="00533211">
        <w:rPr>
          <w:rFonts w:eastAsia="Times New Roman"/>
          <w:color w:val="000000" w:themeColor="text1"/>
          <w:sz w:val="22"/>
          <w:szCs w:val="22"/>
        </w:rPr>
        <w:instrText>ADDIN CSL_CITATION {"citationItems":[{"id":"ITEM-1","itemData":{"author":[{"dropping-particle":"","family":"Priyono","given":"","non-dropping-particle":"","parse-names":false,"suffix":""}],"id":"ITEM-1","issue":"1 February (","issued":{"date-parts":[["2022"]]},"page":"149-174","title":"Strategi Percepatan Penurunan Stunting Perdesaan (Studi Kasus Pendampingan Aksi Cegah Stunting di Desa Banyumundu, Kabupaten Pandeglang)","type":"article-journal","volume":"1"},"uris":["http://www.mendeley.com/documents/?uuid=593dfcb1-67bb-4587-b007-5b67512eeeef"]}],"mendeley":{"formattedCitation":"[5]","plainTextFormattedCitation":"[5]","previouslyFormattedCitation":"[5]"},"properties":{"noteIndex":0},"schema":"https://github.com/citation-style-language/schema/raw/master/csl-citation.json"}</w:instrText>
      </w:r>
      <w:r w:rsidR="00BF52DB" w:rsidRPr="00533211">
        <w:rPr>
          <w:rFonts w:eastAsia="Times New Roman"/>
          <w:color w:val="000000" w:themeColor="text1"/>
          <w:sz w:val="22"/>
          <w:szCs w:val="22"/>
        </w:rPr>
        <w:fldChar w:fldCharType="separate"/>
      </w:r>
      <w:r w:rsidR="00BF52DB" w:rsidRPr="00533211">
        <w:rPr>
          <w:rFonts w:eastAsia="Times New Roman"/>
          <w:noProof/>
          <w:color w:val="000000" w:themeColor="text1"/>
          <w:sz w:val="22"/>
          <w:szCs w:val="22"/>
        </w:rPr>
        <w:t>[5]</w:t>
      </w:r>
      <w:r w:rsidR="00BF52DB" w:rsidRPr="00533211">
        <w:rPr>
          <w:rFonts w:eastAsia="Times New Roman"/>
          <w:color w:val="000000" w:themeColor="text1"/>
          <w:sz w:val="22"/>
          <w:szCs w:val="22"/>
        </w:rPr>
        <w:fldChar w:fldCharType="end"/>
      </w:r>
      <w:r w:rsidR="002A3443" w:rsidRPr="00533211">
        <w:rPr>
          <w:rFonts w:eastAsia="Times New Roman"/>
          <w:color w:val="000000" w:themeColor="text1"/>
          <w:sz w:val="22"/>
          <w:szCs w:val="22"/>
        </w:rPr>
        <w:t>.</w:t>
      </w:r>
      <w:r w:rsidR="000B43F4"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Berbagai</w:t>
      </w:r>
      <w:proofErr w:type="spellEnd"/>
      <w:r w:rsidRPr="00533211">
        <w:rPr>
          <w:rFonts w:eastAsia="Times New Roman"/>
          <w:color w:val="000000" w:themeColor="text1"/>
          <w:sz w:val="22"/>
          <w:szCs w:val="22"/>
        </w:rPr>
        <w:t xml:space="preserve"> program </w:t>
      </w:r>
      <w:proofErr w:type="spellStart"/>
      <w:r w:rsidRPr="00533211">
        <w:rPr>
          <w:rFonts w:eastAsia="Times New Roman"/>
          <w:color w:val="000000" w:themeColor="text1"/>
          <w:sz w:val="22"/>
          <w:szCs w:val="22"/>
        </w:rPr>
        <w:t>pemerintah</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telah</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dilaksanakan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untuk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menekan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angka</w:t>
      </w:r>
      <w:proofErr w:type="spellEnd"/>
      <w:r w:rsidRPr="00533211">
        <w:rPr>
          <w:rFonts w:eastAsia="Times New Roman"/>
          <w:color w:val="000000" w:themeColor="text1"/>
          <w:sz w:val="22"/>
          <w:szCs w:val="22"/>
        </w:rPr>
        <w:t xml:space="preserve"> </w:t>
      </w:r>
      <w:r w:rsidRPr="00533211">
        <w:rPr>
          <w:rFonts w:eastAsia="Times New Roman"/>
          <w:i/>
          <w:iCs/>
          <w:color w:val="000000" w:themeColor="text1"/>
          <w:sz w:val="22"/>
          <w:szCs w:val="22"/>
        </w:rPr>
        <w:t>stunting</w:t>
      </w:r>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antara</w:t>
      </w:r>
      <w:proofErr w:type="spellEnd"/>
      <w:r w:rsidRPr="00533211">
        <w:rPr>
          <w:rFonts w:eastAsia="Times New Roman"/>
          <w:color w:val="000000" w:themeColor="text1"/>
          <w:sz w:val="22"/>
          <w:szCs w:val="22"/>
        </w:rPr>
        <w:t xml:space="preserve"> lain </w:t>
      </w:r>
      <w:proofErr w:type="spellStart"/>
      <w:r w:rsidRPr="00533211">
        <w:rPr>
          <w:rFonts w:eastAsia="Times New Roman"/>
          <w:color w:val="000000" w:themeColor="text1"/>
          <w:sz w:val="22"/>
          <w:szCs w:val="22"/>
        </w:rPr>
        <w:t>melalui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pemberian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makanan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tambahan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kampanye</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imunisasi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serta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perbaikan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sanitasi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lingkungan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Namun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hasil</w:t>
      </w:r>
      <w:proofErr w:type="spellEnd"/>
      <w:r w:rsidRPr="00533211">
        <w:rPr>
          <w:rFonts w:eastAsia="Times New Roman"/>
          <w:color w:val="000000" w:themeColor="text1"/>
          <w:sz w:val="22"/>
          <w:szCs w:val="22"/>
        </w:rPr>
        <w:t xml:space="preserve"> yang </w:t>
      </w:r>
      <w:proofErr w:type="spellStart"/>
      <w:r w:rsidRPr="00533211">
        <w:rPr>
          <w:rFonts w:eastAsia="Times New Roman"/>
          <w:color w:val="000000" w:themeColor="text1"/>
          <w:sz w:val="22"/>
          <w:szCs w:val="22"/>
        </w:rPr>
        <w:t>dicapai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belum</w:t>
      </w:r>
      <w:proofErr w:type="spellEnd"/>
      <w:r w:rsidRPr="00533211">
        <w:rPr>
          <w:rFonts w:eastAsia="Times New Roman"/>
          <w:color w:val="000000" w:themeColor="text1"/>
          <w:sz w:val="22"/>
          <w:szCs w:val="22"/>
        </w:rPr>
        <w:t xml:space="preserve"> optimal, </w:t>
      </w:r>
      <w:proofErr w:type="spellStart"/>
      <w:r w:rsidRPr="00533211">
        <w:rPr>
          <w:rFonts w:eastAsia="Times New Roman"/>
          <w:color w:val="000000" w:themeColor="text1"/>
          <w:sz w:val="22"/>
          <w:szCs w:val="22"/>
        </w:rPr>
        <w:t>sehingga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menunjukkan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bahwa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penanganan</w:t>
      </w:r>
      <w:proofErr w:type="spellEnd"/>
      <w:r w:rsidRPr="00533211">
        <w:rPr>
          <w:rFonts w:eastAsia="Times New Roman"/>
          <w:color w:val="000000" w:themeColor="text1"/>
          <w:sz w:val="22"/>
          <w:szCs w:val="22"/>
        </w:rPr>
        <w:t xml:space="preserve"> </w:t>
      </w:r>
      <w:r w:rsidRPr="00533211">
        <w:rPr>
          <w:rFonts w:eastAsia="Times New Roman"/>
          <w:i/>
          <w:iCs/>
          <w:color w:val="000000" w:themeColor="text1"/>
          <w:sz w:val="22"/>
          <w:szCs w:val="22"/>
        </w:rPr>
        <w:t xml:space="preserve">stunting </w:t>
      </w:r>
      <w:proofErr w:type="spellStart"/>
      <w:r w:rsidRPr="00533211">
        <w:rPr>
          <w:rFonts w:eastAsia="Times New Roman"/>
          <w:color w:val="000000" w:themeColor="text1"/>
          <w:sz w:val="22"/>
          <w:szCs w:val="22"/>
        </w:rPr>
        <w:t>tidak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dapat</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mengandalkan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pendekatan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kesehatan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semata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Diperlukan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pendekatan</w:t>
      </w:r>
      <w:proofErr w:type="spellEnd"/>
      <w:r w:rsidRPr="00533211">
        <w:rPr>
          <w:rFonts w:eastAsia="Times New Roman"/>
          <w:color w:val="000000" w:themeColor="text1"/>
          <w:sz w:val="22"/>
          <w:szCs w:val="22"/>
        </w:rPr>
        <w:t xml:space="preserve"> yang </w:t>
      </w:r>
      <w:proofErr w:type="spellStart"/>
      <w:r w:rsidRPr="00533211">
        <w:rPr>
          <w:rFonts w:eastAsia="Times New Roman"/>
          <w:color w:val="000000" w:themeColor="text1"/>
          <w:sz w:val="22"/>
          <w:szCs w:val="22"/>
        </w:rPr>
        <w:t>lebih</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holistik</w:t>
      </w:r>
      <w:proofErr w:type="spellEnd"/>
      <w:r w:rsidRPr="00533211">
        <w:rPr>
          <w:rFonts w:eastAsia="Times New Roman"/>
          <w:color w:val="000000" w:themeColor="text1"/>
          <w:sz w:val="22"/>
          <w:szCs w:val="22"/>
        </w:rPr>
        <w:t xml:space="preserve"> dan </w:t>
      </w:r>
      <w:proofErr w:type="spellStart"/>
      <w:r w:rsidRPr="00533211">
        <w:rPr>
          <w:rFonts w:eastAsia="Times New Roman"/>
          <w:color w:val="000000" w:themeColor="text1"/>
          <w:sz w:val="22"/>
          <w:szCs w:val="22"/>
        </w:rPr>
        <w:t>lintas</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sektor</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termasuk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melalui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bidang</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pendidikan</w:t>
      </w:r>
      <w:proofErr w:type="spellEnd"/>
      <w:r w:rsidRPr="00533211">
        <w:rPr>
          <w:rFonts w:eastAsia="Times New Roman"/>
          <w:color w:val="000000" w:themeColor="text1"/>
          <w:sz w:val="22"/>
          <w:szCs w:val="22"/>
        </w:rPr>
        <w:t>.</w:t>
      </w:r>
    </w:p>
    <w:p w14:paraId="38BB6538" w14:textId="170D0F05" w:rsidR="00A109C3" w:rsidRPr="00533211" w:rsidRDefault="00A109C3" w:rsidP="00D82641">
      <w:pPr>
        <w:ind w:firstLine="561"/>
        <w:rPr>
          <w:rFonts w:eastAsia="Times New Roman"/>
          <w:color w:val="000000" w:themeColor="text1"/>
          <w:sz w:val="22"/>
          <w:szCs w:val="22"/>
        </w:rPr>
      </w:pPr>
      <w:proofErr w:type="spellStart"/>
      <w:r w:rsidRPr="00533211">
        <w:rPr>
          <w:rFonts w:eastAsia="Times New Roman"/>
          <w:color w:val="000000" w:themeColor="text1"/>
          <w:sz w:val="22"/>
          <w:szCs w:val="22"/>
        </w:rPr>
        <w:t>Dalam</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konteks</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tersebut</w:t>
      </w:r>
      <w:proofErr w:type="spellEnd"/>
      <w:r w:rsidRPr="00533211">
        <w:rPr>
          <w:rFonts w:eastAsia="Times New Roman"/>
          <w:color w:val="000000" w:themeColor="text1"/>
          <w:sz w:val="22"/>
          <w:szCs w:val="22"/>
        </w:rPr>
        <w:t xml:space="preserve">, Pendidikan </w:t>
      </w:r>
      <w:proofErr w:type="spellStart"/>
      <w:r w:rsidRPr="00533211">
        <w:rPr>
          <w:rFonts w:eastAsia="Times New Roman"/>
          <w:color w:val="000000" w:themeColor="text1"/>
          <w:sz w:val="22"/>
          <w:szCs w:val="22"/>
        </w:rPr>
        <w:t>Kewarganegaraan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memiliki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peran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strategis</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dalam</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membangun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kesadaran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masyarakat</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mengenai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hak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anak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atas</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gizi</w:t>
      </w:r>
      <w:proofErr w:type="spellEnd"/>
      <w:r w:rsidRPr="00533211">
        <w:rPr>
          <w:rFonts w:eastAsia="Times New Roman"/>
          <w:color w:val="000000" w:themeColor="text1"/>
          <w:sz w:val="22"/>
          <w:szCs w:val="22"/>
        </w:rPr>
        <w:t xml:space="preserve"> yang </w:t>
      </w:r>
      <w:proofErr w:type="spellStart"/>
      <w:r w:rsidRPr="00533211">
        <w:rPr>
          <w:rFonts w:eastAsia="Times New Roman"/>
          <w:color w:val="000000" w:themeColor="text1"/>
          <w:sz w:val="22"/>
          <w:szCs w:val="22"/>
        </w:rPr>
        <w:t>layak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serta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kewajiban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warga</w:t>
      </w:r>
      <w:proofErr w:type="spellEnd"/>
      <w:r w:rsidRPr="00533211">
        <w:rPr>
          <w:rFonts w:eastAsia="Times New Roman"/>
          <w:color w:val="000000" w:themeColor="text1"/>
          <w:sz w:val="22"/>
          <w:szCs w:val="22"/>
        </w:rPr>
        <w:t xml:space="preserve"> negara </w:t>
      </w:r>
      <w:proofErr w:type="spellStart"/>
      <w:r w:rsidRPr="00533211">
        <w:rPr>
          <w:rFonts w:eastAsia="Times New Roman"/>
          <w:color w:val="000000" w:themeColor="text1"/>
          <w:sz w:val="22"/>
          <w:szCs w:val="22"/>
        </w:rPr>
        <w:t>dalam</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menjaga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kesehatan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keluarga</w:t>
      </w:r>
      <w:proofErr w:type="spellEnd"/>
      <w:r w:rsidRPr="00533211">
        <w:rPr>
          <w:rFonts w:eastAsia="Times New Roman"/>
          <w:color w:val="000000" w:themeColor="text1"/>
          <w:sz w:val="22"/>
          <w:szCs w:val="22"/>
        </w:rPr>
        <w:t>. Nilai-</w:t>
      </w:r>
      <w:proofErr w:type="spellStart"/>
      <w:r w:rsidRPr="00533211">
        <w:rPr>
          <w:rFonts w:eastAsia="Times New Roman"/>
          <w:color w:val="000000" w:themeColor="text1"/>
          <w:sz w:val="22"/>
          <w:szCs w:val="22"/>
        </w:rPr>
        <w:t>nilai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tanggung</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jawab</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sosial</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kepedulian</w:t>
      </w:r>
      <w:proofErr w:type="spellEnd"/>
      <w:r w:rsidRPr="00533211">
        <w:rPr>
          <w:rFonts w:eastAsia="Times New Roman"/>
          <w:color w:val="000000" w:themeColor="text1"/>
          <w:sz w:val="22"/>
          <w:szCs w:val="22"/>
        </w:rPr>
        <w:t xml:space="preserve">, dan gotong royong yang </w:t>
      </w:r>
      <w:proofErr w:type="spellStart"/>
      <w:r w:rsidRPr="00533211">
        <w:rPr>
          <w:rFonts w:eastAsia="Times New Roman"/>
          <w:color w:val="000000" w:themeColor="text1"/>
          <w:sz w:val="22"/>
          <w:szCs w:val="22"/>
        </w:rPr>
        <w:t>ditanamkan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melalui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pendidikan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kewarganegaraan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dapat</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mendorong</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partisipasi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aktif</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masyarakat</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dalam</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upaya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pencegahan</w:t>
      </w:r>
      <w:proofErr w:type="spellEnd"/>
      <w:r w:rsidR="002A3443" w:rsidRPr="00533211">
        <w:rPr>
          <w:rFonts w:eastAsia="Times New Roman"/>
          <w:color w:val="000000" w:themeColor="text1"/>
          <w:sz w:val="22"/>
          <w:szCs w:val="22"/>
        </w:rPr>
        <w:t xml:space="preserve"> </w:t>
      </w:r>
      <w:r w:rsidRPr="00533211">
        <w:rPr>
          <w:rFonts w:eastAsia="Times New Roman"/>
          <w:i/>
          <w:iCs/>
          <w:color w:val="000000" w:themeColor="text1"/>
          <w:sz w:val="22"/>
          <w:szCs w:val="22"/>
        </w:rPr>
        <w:t>stunting</w:t>
      </w:r>
      <w:r w:rsidR="00EB373A" w:rsidRPr="00533211">
        <w:rPr>
          <w:rFonts w:eastAsia="Times New Roman"/>
          <w:color w:val="000000" w:themeColor="text1"/>
          <w:sz w:val="22"/>
          <w:szCs w:val="22"/>
        </w:rPr>
        <w:fldChar w:fldCharType="begin" w:fldLock="1"/>
      </w:r>
      <w:r w:rsidR="00EB373A" w:rsidRPr="00533211">
        <w:rPr>
          <w:rFonts w:eastAsia="Times New Roman"/>
          <w:color w:val="000000" w:themeColor="text1"/>
          <w:sz w:val="22"/>
          <w:szCs w:val="22"/>
        </w:rPr>
        <w:instrText>ADDIN CSL_CITATION {"citationItems":[{"id":"ITEM-1","itemData":{"author":[{"dropping-particle":"","family":"Asyari Daniar","given":"","non-dropping-particle":"","parse-names":false,"suffix":""},{"dropping-particle":"","family":"Dewi Anggraeni Dinie","given":"","non-dropping-particle":"","parse-names":false,"suffix":""}],"id":"ITEM-1","issued":{"date-parts":[["2021"]]},"number-of-pages":"30-41","title":"Peran Pendidikan Kewarganegaraan bagi Generasi Milenial dalam Menanamkan Jiwa Nasionalisme Di Era Globalisasi","type":"report"},"uris":["http://www.mendeley.com/documents/?uuid=068058e6-8748-32bd-91dc-018a0167dd85"]}],"mendeley":{"formattedCitation":"[6]","plainTextFormattedCitation":"[6]","previouslyFormattedCitation":"[6]"},"properties":{"noteIndex":0},"schema":"https://github.com/citation-style-language/schema/raw/master/csl-citation.json"}</w:instrText>
      </w:r>
      <w:r w:rsidR="00EB373A" w:rsidRPr="00533211">
        <w:rPr>
          <w:rFonts w:eastAsia="Times New Roman"/>
          <w:color w:val="000000" w:themeColor="text1"/>
          <w:sz w:val="22"/>
          <w:szCs w:val="22"/>
        </w:rPr>
        <w:fldChar w:fldCharType="separate"/>
      </w:r>
      <w:r w:rsidR="00EB373A" w:rsidRPr="00533211">
        <w:rPr>
          <w:rFonts w:eastAsia="Times New Roman"/>
          <w:noProof/>
          <w:color w:val="000000" w:themeColor="text1"/>
          <w:sz w:val="22"/>
          <w:szCs w:val="22"/>
        </w:rPr>
        <w:t>[6]</w:t>
      </w:r>
      <w:r w:rsidR="00EB373A" w:rsidRPr="00533211">
        <w:rPr>
          <w:rFonts w:eastAsia="Times New Roman"/>
          <w:color w:val="000000" w:themeColor="text1"/>
          <w:sz w:val="22"/>
          <w:szCs w:val="22"/>
        </w:rPr>
        <w:fldChar w:fldCharType="end"/>
      </w:r>
    </w:p>
    <w:p w14:paraId="0826E466" w14:textId="29F99DF1" w:rsidR="00A109C3" w:rsidRPr="00533211" w:rsidRDefault="00A109C3" w:rsidP="00D82641">
      <w:pPr>
        <w:ind w:firstLine="561"/>
        <w:rPr>
          <w:rFonts w:eastAsia="Times New Roman"/>
          <w:color w:val="000000" w:themeColor="text1"/>
          <w:sz w:val="22"/>
          <w:szCs w:val="22"/>
        </w:rPr>
      </w:pPr>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kegiatan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ini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bertujuan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untuk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meningkatkan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pemahaman</w:t>
      </w:r>
      <w:proofErr w:type="spellEnd"/>
      <w:r w:rsidRPr="00533211">
        <w:rPr>
          <w:rFonts w:eastAsia="Times New Roman"/>
          <w:color w:val="000000" w:themeColor="text1"/>
          <w:sz w:val="22"/>
          <w:szCs w:val="22"/>
        </w:rPr>
        <w:t xml:space="preserve"> dan </w:t>
      </w:r>
      <w:proofErr w:type="spellStart"/>
      <w:r w:rsidRPr="00533211">
        <w:rPr>
          <w:rFonts w:eastAsia="Times New Roman"/>
          <w:color w:val="000000" w:themeColor="text1"/>
          <w:sz w:val="22"/>
          <w:szCs w:val="22"/>
        </w:rPr>
        <w:t>kesadaran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masyarakat</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mengenai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pencegahan</w:t>
      </w:r>
      <w:proofErr w:type="spellEnd"/>
      <w:r w:rsidRPr="00533211">
        <w:rPr>
          <w:rFonts w:eastAsia="Times New Roman"/>
          <w:color w:val="000000" w:themeColor="text1"/>
          <w:sz w:val="22"/>
          <w:szCs w:val="22"/>
        </w:rPr>
        <w:t xml:space="preserve"> </w:t>
      </w:r>
      <w:r w:rsidRPr="00533211">
        <w:rPr>
          <w:rFonts w:eastAsia="Times New Roman"/>
          <w:i/>
          <w:iCs/>
          <w:color w:val="000000" w:themeColor="text1"/>
          <w:sz w:val="22"/>
          <w:szCs w:val="22"/>
        </w:rPr>
        <w:t xml:space="preserve">stunting </w:t>
      </w:r>
      <w:proofErr w:type="spellStart"/>
      <w:r w:rsidRPr="00533211">
        <w:rPr>
          <w:rFonts w:eastAsia="Times New Roman"/>
          <w:color w:val="000000" w:themeColor="text1"/>
          <w:sz w:val="22"/>
          <w:szCs w:val="22"/>
        </w:rPr>
        <w:t>melalui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penguatan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peran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keluarga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edukasi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gizi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kebersihan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serta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internalisasi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nilai-nilai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kewarganegaraan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Sasaran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kegiatan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pengabdian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ini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adalah</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keluarga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khususnya</w:t>
      </w:r>
      <w:proofErr w:type="spellEnd"/>
      <w:r w:rsidRPr="00533211">
        <w:rPr>
          <w:rFonts w:eastAsia="Times New Roman"/>
          <w:color w:val="000000" w:themeColor="text1"/>
          <w:sz w:val="22"/>
          <w:szCs w:val="22"/>
        </w:rPr>
        <w:t xml:space="preserve"> orang </w:t>
      </w:r>
      <w:proofErr w:type="spellStart"/>
      <w:r w:rsidRPr="00533211">
        <w:rPr>
          <w:rFonts w:eastAsia="Times New Roman"/>
          <w:color w:val="000000" w:themeColor="text1"/>
          <w:sz w:val="22"/>
          <w:szCs w:val="22"/>
        </w:rPr>
        <w:t>tua</w:t>
      </w:r>
      <w:proofErr w:type="spellEnd"/>
      <w:r w:rsidRPr="00533211">
        <w:rPr>
          <w:rFonts w:eastAsia="Times New Roman"/>
          <w:color w:val="000000" w:themeColor="text1"/>
          <w:sz w:val="22"/>
          <w:szCs w:val="22"/>
        </w:rPr>
        <w:t xml:space="preserve"> yang </w:t>
      </w:r>
      <w:proofErr w:type="spellStart"/>
      <w:r w:rsidRPr="00533211">
        <w:rPr>
          <w:rFonts w:eastAsia="Times New Roman"/>
          <w:color w:val="000000" w:themeColor="text1"/>
          <w:sz w:val="22"/>
          <w:szCs w:val="22"/>
        </w:rPr>
        <w:t>memiliki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balita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serta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masyarakat</w:t>
      </w:r>
      <w:proofErr w:type="spellEnd"/>
      <w:r w:rsidRPr="00533211">
        <w:rPr>
          <w:rFonts w:eastAsia="Times New Roman"/>
          <w:color w:val="000000" w:themeColor="text1"/>
          <w:sz w:val="22"/>
          <w:szCs w:val="22"/>
        </w:rPr>
        <w:t xml:space="preserve"> di </w:t>
      </w:r>
      <w:proofErr w:type="spellStart"/>
      <w:r w:rsidRPr="00533211">
        <w:rPr>
          <w:rFonts w:eastAsia="Times New Roman"/>
          <w:color w:val="000000" w:themeColor="text1"/>
          <w:sz w:val="22"/>
          <w:szCs w:val="22"/>
        </w:rPr>
        <w:t>lingkungan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dengan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risiko</w:t>
      </w:r>
      <w:proofErr w:type="spellEnd"/>
      <w:r w:rsidRPr="00533211">
        <w:rPr>
          <w:rFonts w:eastAsia="Times New Roman"/>
          <w:color w:val="000000" w:themeColor="text1"/>
          <w:sz w:val="22"/>
          <w:szCs w:val="22"/>
        </w:rPr>
        <w:t xml:space="preserve"> </w:t>
      </w:r>
      <w:r w:rsidRPr="00533211">
        <w:rPr>
          <w:rFonts w:eastAsia="Times New Roman"/>
          <w:i/>
          <w:iCs/>
          <w:color w:val="000000" w:themeColor="text1"/>
          <w:sz w:val="22"/>
          <w:szCs w:val="22"/>
        </w:rPr>
        <w:t xml:space="preserve">stunting </w:t>
      </w:r>
      <w:r w:rsidRPr="00533211">
        <w:rPr>
          <w:rFonts w:eastAsia="Times New Roman"/>
          <w:color w:val="000000" w:themeColor="text1"/>
          <w:sz w:val="22"/>
          <w:szCs w:val="22"/>
        </w:rPr>
        <w:t xml:space="preserve">yang </w:t>
      </w:r>
      <w:proofErr w:type="spellStart"/>
      <w:r w:rsidRPr="00533211">
        <w:rPr>
          <w:rFonts w:eastAsia="Times New Roman"/>
          <w:color w:val="000000" w:themeColor="text1"/>
          <w:sz w:val="22"/>
          <w:szCs w:val="22"/>
        </w:rPr>
        <w:t>tinggi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Diharapkan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kegiatan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ini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memberikan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manfaat</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berupa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peningkatan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pengetahuan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perubahan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sikap</w:t>
      </w:r>
      <w:proofErr w:type="spellEnd"/>
      <w:r w:rsidRPr="00533211">
        <w:rPr>
          <w:rFonts w:eastAsia="Times New Roman"/>
          <w:color w:val="000000" w:themeColor="text1"/>
          <w:sz w:val="22"/>
          <w:szCs w:val="22"/>
        </w:rPr>
        <w:t xml:space="preserve">, dan </w:t>
      </w:r>
      <w:proofErr w:type="spellStart"/>
      <w:r w:rsidRPr="00533211">
        <w:rPr>
          <w:rFonts w:eastAsia="Times New Roman"/>
          <w:color w:val="000000" w:themeColor="text1"/>
          <w:sz w:val="22"/>
          <w:szCs w:val="22"/>
        </w:rPr>
        <w:t>perilaku</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masyarakat</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dalam</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menerapkan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pola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hidup</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sehat</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sehingga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dapat</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berkontribusi</w:t>
      </w:r>
      <w:proofErr w:type="spellEnd"/>
      <w:r w:rsidRPr="00533211">
        <w:rPr>
          <w:rFonts w:eastAsia="Times New Roman"/>
          <w:color w:val="000000" w:themeColor="text1"/>
          <w:sz w:val="22"/>
          <w:szCs w:val="22"/>
        </w:rPr>
        <w:t xml:space="preserve"> pada </w:t>
      </w:r>
      <w:proofErr w:type="spellStart"/>
      <w:r w:rsidRPr="00533211">
        <w:rPr>
          <w:rFonts w:eastAsia="Times New Roman"/>
          <w:color w:val="000000" w:themeColor="text1"/>
          <w:sz w:val="22"/>
          <w:szCs w:val="22"/>
        </w:rPr>
        <w:t>upaya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penurunan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angka</w:t>
      </w:r>
      <w:proofErr w:type="spellEnd"/>
      <w:r w:rsidRPr="00533211">
        <w:rPr>
          <w:rFonts w:eastAsia="Times New Roman"/>
          <w:color w:val="000000" w:themeColor="text1"/>
          <w:sz w:val="22"/>
          <w:szCs w:val="22"/>
        </w:rPr>
        <w:t xml:space="preserve"> </w:t>
      </w:r>
      <w:r w:rsidR="005501BC" w:rsidRPr="00533211">
        <w:rPr>
          <w:rFonts w:eastAsia="Times New Roman"/>
          <w:i/>
          <w:iCs/>
          <w:color w:val="000000" w:themeColor="text1"/>
          <w:sz w:val="22"/>
          <w:szCs w:val="22"/>
        </w:rPr>
        <w:t>s</w:t>
      </w:r>
      <w:r w:rsidRPr="00533211">
        <w:rPr>
          <w:rFonts w:eastAsia="Times New Roman"/>
          <w:i/>
          <w:iCs/>
          <w:color w:val="000000" w:themeColor="text1"/>
          <w:sz w:val="22"/>
          <w:szCs w:val="22"/>
        </w:rPr>
        <w:t>tunting</w:t>
      </w:r>
      <w:r w:rsidRPr="00533211">
        <w:rPr>
          <w:rFonts w:eastAsia="Times New Roman"/>
          <w:color w:val="000000" w:themeColor="text1"/>
          <w:sz w:val="22"/>
          <w:szCs w:val="22"/>
        </w:rPr>
        <w:t xml:space="preserve"> dan </w:t>
      </w:r>
      <w:proofErr w:type="spellStart"/>
      <w:r w:rsidRPr="00533211">
        <w:rPr>
          <w:rFonts w:eastAsia="Times New Roman"/>
          <w:color w:val="000000" w:themeColor="text1"/>
          <w:sz w:val="22"/>
          <w:szCs w:val="22"/>
        </w:rPr>
        <w:t>peningkatan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kualitas</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generasi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penerus</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bangsa</w:t>
      </w:r>
      <w:proofErr w:type="spellEnd"/>
      <w:r w:rsidRPr="00533211">
        <w:rPr>
          <w:rFonts w:eastAsia="Times New Roman"/>
          <w:color w:val="000000" w:themeColor="text1"/>
          <w:sz w:val="24"/>
        </w:rPr>
        <w:t>.</w:t>
      </w:r>
      <w:r w:rsidR="005501BC" w:rsidRPr="00533211">
        <w:rPr>
          <w:rFonts w:eastAsia="Times New Roman"/>
          <w:color w:val="000000" w:themeColor="text1"/>
          <w:sz w:val="22"/>
          <w:szCs w:val="22"/>
        </w:rPr>
        <w:t xml:space="preserve"> </w:t>
      </w:r>
    </w:p>
    <w:p w14:paraId="6B510D0F" w14:textId="77777777" w:rsidR="00D82641" w:rsidRPr="00533211" w:rsidRDefault="00D82641" w:rsidP="00D82641">
      <w:pPr>
        <w:ind w:firstLine="561"/>
        <w:rPr>
          <w:rFonts w:eastAsia="Times New Roman"/>
          <w:color w:val="000000" w:themeColor="text1"/>
          <w:sz w:val="24"/>
        </w:rPr>
      </w:pPr>
    </w:p>
    <w:p w14:paraId="2BCF66E9" w14:textId="7E5A3B04" w:rsidR="00793BF3" w:rsidRPr="00533211" w:rsidRDefault="00CF0FCF" w:rsidP="00CF0FCF">
      <w:pPr>
        <w:widowControl w:val="0"/>
        <w:numPr>
          <w:ilvl w:val="0"/>
          <w:numId w:val="1"/>
        </w:numPr>
        <w:ind w:left="284" w:hanging="225"/>
        <w:jc w:val="left"/>
        <w:rPr>
          <w:rFonts w:eastAsia="Times New Roman"/>
          <w:b/>
          <w:color w:val="000000" w:themeColor="text1"/>
          <w:sz w:val="22"/>
          <w:szCs w:val="22"/>
        </w:rPr>
      </w:pPr>
      <w:r w:rsidRPr="00533211">
        <w:rPr>
          <w:rFonts w:eastAsia="Times New Roman"/>
          <w:b/>
          <w:color w:val="000000" w:themeColor="text1"/>
          <w:sz w:val="22"/>
          <w:szCs w:val="22"/>
        </w:rPr>
        <w:t xml:space="preserve"> METODE PENGABDIAN </w:t>
      </w:r>
    </w:p>
    <w:p w14:paraId="5034AEF5" w14:textId="48E0F232" w:rsidR="0031759D" w:rsidRPr="00533211" w:rsidRDefault="0031759D" w:rsidP="00D82641">
      <w:pPr>
        <w:ind w:firstLine="561"/>
        <w:rPr>
          <w:rFonts w:eastAsia="Times New Roman"/>
          <w:color w:val="000000" w:themeColor="text1"/>
          <w:sz w:val="22"/>
          <w:szCs w:val="22"/>
        </w:rPr>
      </w:pPr>
      <w:proofErr w:type="spellStart"/>
      <w:r w:rsidRPr="00533211">
        <w:rPr>
          <w:rFonts w:eastAsia="Times New Roman"/>
          <w:color w:val="000000" w:themeColor="text1"/>
          <w:sz w:val="22"/>
          <w:szCs w:val="22"/>
        </w:rPr>
        <w:t>Penelitian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ini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menggunakan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pendekatan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studi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pustaka</w:t>
      </w:r>
      <w:proofErr w:type="spellEnd"/>
      <w:r w:rsidRPr="00533211">
        <w:rPr>
          <w:rFonts w:eastAsia="Times New Roman"/>
          <w:b/>
          <w:bCs/>
          <w:color w:val="000000" w:themeColor="text1"/>
          <w:sz w:val="22"/>
          <w:szCs w:val="22"/>
        </w:rPr>
        <w:t xml:space="preserve"> (</w:t>
      </w:r>
      <w:r w:rsidRPr="00533211">
        <w:rPr>
          <w:rFonts w:eastAsia="Times New Roman"/>
          <w:i/>
          <w:iCs/>
          <w:color w:val="000000" w:themeColor="text1"/>
          <w:sz w:val="22"/>
          <w:szCs w:val="22"/>
        </w:rPr>
        <w:t>library research</w:t>
      </w:r>
      <w:r w:rsidRPr="00533211">
        <w:rPr>
          <w:rFonts w:eastAsia="Times New Roman"/>
          <w:b/>
          <w:bCs/>
          <w:color w:val="000000" w:themeColor="text1"/>
          <w:sz w:val="22"/>
          <w:szCs w:val="22"/>
        </w:rPr>
        <w:t>),</w:t>
      </w:r>
      <w:r w:rsidRPr="00533211">
        <w:rPr>
          <w:rFonts w:eastAsia="Times New Roman"/>
          <w:color w:val="000000" w:themeColor="text1"/>
          <w:sz w:val="22"/>
          <w:szCs w:val="22"/>
        </w:rPr>
        <w:t xml:space="preserve"> yang </w:t>
      </w:r>
      <w:proofErr w:type="spellStart"/>
      <w:r w:rsidRPr="00533211">
        <w:rPr>
          <w:rFonts w:eastAsia="Times New Roman"/>
          <w:color w:val="000000" w:themeColor="text1"/>
          <w:sz w:val="22"/>
          <w:szCs w:val="22"/>
        </w:rPr>
        <w:t>bertujuan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untuk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menghimpun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menelaah</w:t>
      </w:r>
      <w:proofErr w:type="spellEnd"/>
      <w:r w:rsidRPr="00533211">
        <w:rPr>
          <w:rFonts w:eastAsia="Times New Roman"/>
          <w:color w:val="000000" w:themeColor="text1"/>
          <w:sz w:val="22"/>
          <w:szCs w:val="22"/>
        </w:rPr>
        <w:t xml:space="preserve">, dan </w:t>
      </w:r>
      <w:proofErr w:type="spellStart"/>
      <w:r w:rsidRPr="00533211">
        <w:rPr>
          <w:rFonts w:eastAsia="Times New Roman"/>
          <w:color w:val="000000" w:themeColor="text1"/>
          <w:sz w:val="22"/>
          <w:szCs w:val="22"/>
        </w:rPr>
        <w:t>mensintesis</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pengetahuan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mengenai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pencegahan</w:t>
      </w:r>
      <w:proofErr w:type="spellEnd"/>
      <w:r w:rsidRPr="00533211">
        <w:rPr>
          <w:rFonts w:eastAsia="Times New Roman"/>
          <w:color w:val="000000" w:themeColor="text1"/>
          <w:sz w:val="22"/>
          <w:szCs w:val="22"/>
        </w:rPr>
        <w:t xml:space="preserve"> </w:t>
      </w:r>
      <w:r w:rsidRPr="00533211">
        <w:rPr>
          <w:rFonts w:eastAsia="Times New Roman"/>
          <w:i/>
          <w:iCs/>
          <w:color w:val="000000" w:themeColor="text1"/>
          <w:sz w:val="22"/>
          <w:szCs w:val="22"/>
        </w:rPr>
        <w:t xml:space="preserve">stunting </w:t>
      </w:r>
      <w:proofErr w:type="spellStart"/>
      <w:r w:rsidRPr="00533211">
        <w:rPr>
          <w:rFonts w:eastAsia="Times New Roman"/>
          <w:color w:val="000000" w:themeColor="text1"/>
          <w:sz w:val="22"/>
          <w:szCs w:val="22"/>
        </w:rPr>
        <w:t>serta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peran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pendidikan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kewarganegaraan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dalam</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meningkatkan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kesadaran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masyarakat</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Pendekatan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ini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tidak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dimaksudkan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untuk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menguji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hipotesis</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melainkan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untuk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memperkaya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pemahaman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konseptual</w:t>
      </w:r>
      <w:proofErr w:type="spellEnd"/>
      <w:r w:rsidRPr="00533211">
        <w:rPr>
          <w:rFonts w:eastAsia="Times New Roman"/>
          <w:color w:val="000000" w:themeColor="text1"/>
          <w:sz w:val="22"/>
          <w:szCs w:val="22"/>
        </w:rPr>
        <w:t xml:space="preserve"> dan </w:t>
      </w:r>
      <w:proofErr w:type="spellStart"/>
      <w:r w:rsidRPr="00533211">
        <w:rPr>
          <w:rFonts w:eastAsia="Times New Roman"/>
          <w:color w:val="000000" w:themeColor="text1"/>
          <w:sz w:val="22"/>
          <w:szCs w:val="22"/>
        </w:rPr>
        <w:t>empiris</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berdasarkan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hasil</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penelitian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terdahulu</w:t>
      </w:r>
      <w:proofErr w:type="spellEnd"/>
      <w:r w:rsidRPr="00533211">
        <w:rPr>
          <w:rFonts w:eastAsia="Times New Roman"/>
          <w:color w:val="000000" w:themeColor="text1"/>
          <w:sz w:val="22"/>
          <w:szCs w:val="22"/>
        </w:rPr>
        <w:t xml:space="preserve"> yang </w:t>
      </w:r>
      <w:proofErr w:type="spellStart"/>
      <w:r w:rsidRPr="00533211">
        <w:rPr>
          <w:rFonts w:eastAsia="Times New Roman"/>
          <w:color w:val="000000" w:themeColor="text1"/>
          <w:sz w:val="22"/>
          <w:szCs w:val="22"/>
        </w:rPr>
        <w:t>relevan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dengan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topik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kajian</w:t>
      </w:r>
      <w:proofErr w:type="spellEnd"/>
      <w:r w:rsidRPr="00533211">
        <w:rPr>
          <w:rFonts w:eastAsia="Times New Roman"/>
          <w:color w:val="000000" w:themeColor="text1"/>
          <w:sz w:val="22"/>
          <w:szCs w:val="22"/>
        </w:rPr>
        <w:t>.</w:t>
      </w:r>
    </w:p>
    <w:p w14:paraId="1028DA67" w14:textId="77777777" w:rsidR="0031759D" w:rsidRPr="00533211" w:rsidRDefault="0031759D" w:rsidP="00D82641">
      <w:pPr>
        <w:ind w:firstLine="561"/>
        <w:rPr>
          <w:rFonts w:eastAsia="Times New Roman"/>
          <w:color w:val="000000" w:themeColor="text1"/>
          <w:sz w:val="22"/>
          <w:szCs w:val="22"/>
        </w:rPr>
      </w:pPr>
      <w:proofErr w:type="spellStart"/>
      <w:r w:rsidRPr="00533211">
        <w:rPr>
          <w:rFonts w:eastAsia="Times New Roman"/>
          <w:color w:val="000000" w:themeColor="text1"/>
          <w:sz w:val="22"/>
          <w:szCs w:val="22"/>
        </w:rPr>
        <w:t>Sumber</w:t>
      </w:r>
      <w:proofErr w:type="spellEnd"/>
      <w:r w:rsidRPr="00533211">
        <w:rPr>
          <w:rFonts w:eastAsia="Times New Roman"/>
          <w:color w:val="000000" w:themeColor="text1"/>
          <w:sz w:val="22"/>
          <w:szCs w:val="22"/>
        </w:rPr>
        <w:t xml:space="preserve"> data </w:t>
      </w:r>
      <w:proofErr w:type="spellStart"/>
      <w:r w:rsidRPr="00533211">
        <w:rPr>
          <w:rFonts w:eastAsia="Times New Roman"/>
          <w:color w:val="000000" w:themeColor="text1"/>
          <w:sz w:val="22"/>
          <w:szCs w:val="22"/>
        </w:rPr>
        <w:t>penelitian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berasal</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dari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jurnal</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ilmiah</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buku</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laporan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pemerintah</w:t>
      </w:r>
      <w:proofErr w:type="spellEnd"/>
      <w:r w:rsidRPr="00533211">
        <w:rPr>
          <w:rFonts w:eastAsia="Times New Roman"/>
          <w:color w:val="000000" w:themeColor="text1"/>
          <w:sz w:val="22"/>
          <w:szCs w:val="22"/>
        </w:rPr>
        <w:t xml:space="preserve">, dan </w:t>
      </w:r>
      <w:proofErr w:type="spellStart"/>
      <w:r w:rsidRPr="00533211">
        <w:rPr>
          <w:rFonts w:eastAsia="Times New Roman"/>
          <w:color w:val="000000" w:themeColor="text1"/>
          <w:sz w:val="22"/>
          <w:szCs w:val="22"/>
        </w:rPr>
        <w:t>hasil</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penelitian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sebelumnya</w:t>
      </w:r>
      <w:proofErr w:type="spellEnd"/>
      <w:r w:rsidRPr="00533211">
        <w:rPr>
          <w:rFonts w:eastAsia="Times New Roman"/>
          <w:color w:val="000000" w:themeColor="text1"/>
          <w:sz w:val="22"/>
          <w:szCs w:val="22"/>
        </w:rPr>
        <w:t xml:space="preserve"> yang </w:t>
      </w:r>
      <w:proofErr w:type="spellStart"/>
      <w:r w:rsidRPr="00533211">
        <w:rPr>
          <w:rFonts w:eastAsia="Times New Roman"/>
          <w:color w:val="000000" w:themeColor="text1"/>
          <w:sz w:val="22"/>
          <w:szCs w:val="22"/>
        </w:rPr>
        <w:t>membahas</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pencegahan</w:t>
      </w:r>
      <w:proofErr w:type="spellEnd"/>
      <w:r w:rsidRPr="00533211">
        <w:rPr>
          <w:rFonts w:eastAsia="Times New Roman"/>
          <w:color w:val="000000" w:themeColor="text1"/>
          <w:sz w:val="22"/>
          <w:szCs w:val="22"/>
        </w:rPr>
        <w:t xml:space="preserve"> </w:t>
      </w:r>
      <w:r w:rsidRPr="00533211">
        <w:rPr>
          <w:rFonts w:eastAsia="Times New Roman"/>
          <w:i/>
          <w:iCs/>
          <w:color w:val="000000" w:themeColor="text1"/>
          <w:sz w:val="22"/>
          <w:szCs w:val="22"/>
        </w:rPr>
        <w:t>stunting</w:t>
      </w:r>
      <w:r w:rsidRPr="00533211">
        <w:rPr>
          <w:rFonts w:eastAsia="Times New Roman"/>
          <w:color w:val="000000" w:themeColor="text1"/>
          <w:sz w:val="22"/>
          <w:szCs w:val="22"/>
        </w:rPr>
        <w:t xml:space="preserve"> dan </w:t>
      </w:r>
      <w:proofErr w:type="spellStart"/>
      <w:r w:rsidRPr="00533211">
        <w:rPr>
          <w:rFonts w:eastAsia="Times New Roman"/>
          <w:color w:val="000000" w:themeColor="text1"/>
          <w:sz w:val="22"/>
          <w:szCs w:val="22"/>
        </w:rPr>
        <w:t>keterkaitannya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dengan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pendidikan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kewarganegaraan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serta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perilaku</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kesehatan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masyarakat</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Penelusuran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literatur</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dilakukan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melalui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berbagai</w:t>
      </w:r>
      <w:proofErr w:type="spellEnd"/>
      <w:r w:rsidRPr="00533211">
        <w:rPr>
          <w:rFonts w:eastAsia="Times New Roman"/>
          <w:color w:val="000000" w:themeColor="text1"/>
          <w:sz w:val="22"/>
          <w:szCs w:val="22"/>
        </w:rPr>
        <w:t xml:space="preserve"> basis data </w:t>
      </w:r>
      <w:proofErr w:type="spellStart"/>
      <w:r w:rsidRPr="00533211">
        <w:rPr>
          <w:rFonts w:eastAsia="Times New Roman"/>
          <w:color w:val="000000" w:themeColor="text1"/>
          <w:sz w:val="22"/>
          <w:szCs w:val="22"/>
        </w:rPr>
        <w:t>akademik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antara</w:t>
      </w:r>
      <w:proofErr w:type="spellEnd"/>
      <w:r w:rsidRPr="00533211">
        <w:rPr>
          <w:rFonts w:eastAsia="Times New Roman"/>
          <w:color w:val="000000" w:themeColor="text1"/>
          <w:sz w:val="22"/>
          <w:szCs w:val="22"/>
        </w:rPr>
        <w:t xml:space="preserve"> lain Google Scholar, PubMed, JSTOR, dan ProQuest, </w:t>
      </w:r>
      <w:proofErr w:type="spellStart"/>
      <w:r w:rsidRPr="00533211">
        <w:rPr>
          <w:rFonts w:eastAsia="Times New Roman"/>
          <w:color w:val="000000" w:themeColor="text1"/>
          <w:sz w:val="22"/>
          <w:szCs w:val="22"/>
        </w:rPr>
        <w:t>dengan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fokus</w:t>
      </w:r>
      <w:proofErr w:type="spellEnd"/>
      <w:r w:rsidRPr="00533211">
        <w:rPr>
          <w:rFonts w:eastAsia="Times New Roman"/>
          <w:color w:val="000000" w:themeColor="text1"/>
          <w:sz w:val="22"/>
          <w:szCs w:val="22"/>
        </w:rPr>
        <w:t xml:space="preserve"> pada </w:t>
      </w:r>
      <w:proofErr w:type="spellStart"/>
      <w:r w:rsidRPr="00533211">
        <w:rPr>
          <w:rFonts w:eastAsia="Times New Roman"/>
          <w:color w:val="000000" w:themeColor="text1"/>
          <w:sz w:val="22"/>
          <w:szCs w:val="22"/>
        </w:rPr>
        <w:t>publikasi</w:t>
      </w:r>
      <w:proofErr w:type="spellEnd"/>
      <w:r w:rsidRPr="00533211">
        <w:rPr>
          <w:rFonts w:eastAsia="Times New Roman"/>
          <w:color w:val="000000" w:themeColor="text1"/>
          <w:sz w:val="22"/>
          <w:szCs w:val="22"/>
        </w:rPr>
        <w:t xml:space="preserve"> lima </w:t>
      </w:r>
      <w:proofErr w:type="spellStart"/>
      <w:r w:rsidRPr="00533211">
        <w:rPr>
          <w:rFonts w:eastAsia="Times New Roman"/>
          <w:color w:val="000000" w:themeColor="text1"/>
          <w:sz w:val="22"/>
          <w:szCs w:val="22"/>
        </w:rPr>
        <w:t>tahun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terakhir</w:t>
      </w:r>
      <w:proofErr w:type="spellEnd"/>
      <w:r w:rsidRPr="00533211">
        <w:rPr>
          <w:rFonts w:eastAsia="Times New Roman"/>
          <w:color w:val="000000" w:themeColor="text1"/>
          <w:sz w:val="22"/>
          <w:szCs w:val="22"/>
        </w:rPr>
        <w:t xml:space="preserve"> agar data yang </w:t>
      </w:r>
      <w:proofErr w:type="spellStart"/>
      <w:r w:rsidRPr="00533211">
        <w:rPr>
          <w:rFonts w:eastAsia="Times New Roman"/>
          <w:color w:val="000000" w:themeColor="text1"/>
          <w:sz w:val="22"/>
          <w:szCs w:val="22"/>
        </w:rPr>
        <w:t>digunakan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tetap</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relevan</w:t>
      </w:r>
      <w:proofErr w:type="spellEnd"/>
      <w:r w:rsidRPr="00533211">
        <w:rPr>
          <w:rFonts w:eastAsia="Times New Roman"/>
          <w:color w:val="000000" w:themeColor="text1"/>
          <w:sz w:val="22"/>
          <w:szCs w:val="22"/>
        </w:rPr>
        <w:t xml:space="preserve"> dan </w:t>
      </w:r>
      <w:proofErr w:type="spellStart"/>
      <w:r w:rsidRPr="00533211">
        <w:rPr>
          <w:rFonts w:eastAsia="Times New Roman"/>
          <w:color w:val="000000" w:themeColor="text1"/>
          <w:sz w:val="22"/>
          <w:szCs w:val="22"/>
        </w:rPr>
        <w:t>mutakhir</w:t>
      </w:r>
      <w:proofErr w:type="spellEnd"/>
      <w:r w:rsidRPr="00533211">
        <w:rPr>
          <w:rFonts w:eastAsia="Times New Roman"/>
          <w:color w:val="000000" w:themeColor="text1"/>
          <w:sz w:val="22"/>
          <w:szCs w:val="22"/>
        </w:rPr>
        <w:t xml:space="preserve">. Kata </w:t>
      </w:r>
      <w:proofErr w:type="spellStart"/>
      <w:r w:rsidRPr="00533211">
        <w:rPr>
          <w:rFonts w:eastAsia="Times New Roman"/>
          <w:color w:val="000000" w:themeColor="text1"/>
          <w:sz w:val="22"/>
          <w:szCs w:val="22"/>
        </w:rPr>
        <w:t>kunci</w:t>
      </w:r>
      <w:proofErr w:type="spellEnd"/>
      <w:r w:rsidRPr="00533211">
        <w:rPr>
          <w:rFonts w:eastAsia="Times New Roman"/>
          <w:color w:val="000000" w:themeColor="text1"/>
          <w:sz w:val="22"/>
          <w:szCs w:val="22"/>
        </w:rPr>
        <w:t xml:space="preserve"> yang </w:t>
      </w:r>
      <w:proofErr w:type="spellStart"/>
      <w:r w:rsidRPr="00533211">
        <w:rPr>
          <w:rFonts w:eastAsia="Times New Roman"/>
          <w:color w:val="000000" w:themeColor="text1"/>
          <w:sz w:val="22"/>
          <w:szCs w:val="22"/>
        </w:rPr>
        <w:t>digunakan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meliputi</w:t>
      </w:r>
      <w:proofErr w:type="spellEnd"/>
      <w:r w:rsidRPr="00533211">
        <w:rPr>
          <w:rFonts w:eastAsia="Times New Roman"/>
          <w:color w:val="000000" w:themeColor="text1"/>
          <w:sz w:val="22"/>
          <w:szCs w:val="22"/>
        </w:rPr>
        <w:t xml:space="preserve"> </w:t>
      </w:r>
      <w:r w:rsidRPr="00533211">
        <w:rPr>
          <w:rFonts w:eastAsia="Times New Roman"/>
          <w:i/>
          <w:iCs/>
          <w:color w:val="000000" w:themeColor="text1"/>
          <w:sz w:val="22"/>
          <w:szCs w:val="22"/>
        </w:rPr>
        <w:t>stunting,</w:t>
      </w:r>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gizi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anak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pendidikan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kewarganegaraan</w:t>
      </w:r>
      <w:proofErr w:type="spellEnd"/>
      <w:r w:rsidRPr="00533211">
        <w:rPr>
          <w:rFonts w:eastAsia="Times New Roman"/>
          <w:color w:val="000000" w:themeColor="text1"/>
          <w:sz w:val="22"/>
          <w:szCs w:val="22"/>
        </w:rPr>
        <w:t xml:space="preserve">, dan </w:t>
      </w:r>
      <w:proofErr w:type="spellStart"/>
      <w:r w:rsidRPr="00533211">
        <w:rPr>
          <w:rFonts w:eastAsia="Times New Roman"/>
          <w:color w:val="000000" w:themeColor="text1"/>
          <w:sz w:val="22"/>
          <w:szCs w:val="22"/>
        </w:rPr>
        <w:t>pencegahan</w:t>
      </w:r>
      <w:proofErr w:type="spellEnd"/>
      <w:r w:rsidRPr="00533211">
        <w:rPr>
          <w:rFonts w:eastAsia="Times New Roman"/>
          <w:i/>
          <w:iCs/>
          <w:color w:val="000000" w:themeColor="text1"/>
          <w:sz w:val="22"/>
          <w:szCs w:val="22"/>
        </w:rPr>
        <w:t xml:space="preserve"> stunting</w:t>
      </w:r>
      <w:r w:rsidRPr="00533211">
        <w:rPr>
          <w:rFonts w:eastAsia="Times New Roman"/>
          <w:color w:val="000000" w:themeColor="text1"/>
          <w:sz w:val="22"/>
          <w:szCs w:val="22"/>
        </w:rPr>
        <w:t>.</w:t>
      </w:r>
    </w:p>
    <w:p w14:paraId="0A4F5C64" w14:textId="77777777" w:rsidR="0031759D" w:rsidRPr="00533211" w:rsidRDefault="0031759D" w:rsidP="00D82641">
      <w:pPr>
        <w:ind w:firstLine="561"/>
        <w:rPr>
          <w:rFonts w:eastAsia="Times New Roman"/>
          <w:color w:val="000000" w:themeColor="text1"/>
          <w:sz w:val="22"/>
          <w:szCs w:val="22"/>
        </w:rPr>
      </w:pPr>
      <w:proofErr w:type="spellStart"/>
      <w:r w:rsidRPr="00533211">
        <w:rPr>
          <w:rFonts w:eastAsia="Times New Roman"/>
          <w:color w:val="000000" w:themeColor="text1"/>
          <w:sz w:val="22"/>
          <w:szCs w:val="22"/>
        </w:rPr>
        <w:t>Literatur</w:t>
      </w:r>
      <w:proofErr w:type="spellEnd"/>
      <w:r w:rsidRPr="00533211">
        <w:rPr>
          <w:rFonts w:eastAsia="Times New Roman"/>
          <w:color w:val="000000" w:themeColor="text1"/>
          <w:sz w:val="22"/>
          <w:szCs w:val="22"/>
        </w:rPr>
        <w:t xml:space="preserve"> yang </w:t>
      </w:r>
      <w:proofErr w:type="spellStart"/>
      <w:r w:rsidRPr="00533211">
        <w:rPr>
          <w:rFonts w:eastAsia="Times New Roman"/>
          <w:color w:val="000000" w:themeColor="text1"/>
          <w:sz w:val="22"/>
          <w:szCs w:val="22"/>
        </w:rPr>
        <w:t>diperoleh</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kemudian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diseleksi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menggunakan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kriteria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inklusi</w:t>
      </w:r>
      <w:proofErr w:type="spellEnd"/>
      <w:r w:rsidRPr="00533211">
        <w:rPr>
          <w:rFonts w:eastAsia="Times New Roman"/>
          <w:color w:val="000000" w:themeColor="text1"/>
          <w:sz w:val="22"/>
          <w:szCs w:val="22"/>
        </w:rPr>
        <w:t xml:space="preserve"> dan </w:t>
      </w:r>
      <w:proofErr w:type="spellStart"/>
      <w:r w:rsidRPr="00533211">
        <w:rPr>
          <w:rFonts w:eastAsia="Times New Roman"/>
          <w:color w:val="000000" w:themeColor="text1"/>
          <w:sz w:val="22"/>
          <w:szCs w:val="22"/>
        </w:rPr>
        <w:t>eksklusi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Kriteria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inklusi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meliputi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publikasi</w:t>
      </w:r>
      <w:proofErr w:type="spellEnd"/>
      <w:r w:rsidRPr="00533211">
        <w:rPr>
          <w:rFonts w:eastAsia="Times New Roman"/>
          <w:color w:val="000000" w:themeColor="text1"/>
          <w:sz w:val="22"/>
          <w:szCs w:val="22"/>
        </w:rPr>
        <w:t xml:space="preserve"> yang </w:t>
      </w:r>
      <w:proofErr w:type="spellStart"/>
      <w:r w:rsidRPr="00533211">
        <w:rPr>
          <w:rFonts w:eastAsia="Times New Roman"/>
          <w:color w:val="000000" w:themeColor="text1"/>
          <w:sz w:val="22"/>
          <w:szCs w:val="22"/>
        </w:rPr>
        <w:t>membahas</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upaya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pencegahan</w:t>
      </w:r>
      <w:proofErr w:type="spellEnd"/>
      <w:r w:rsidRPr="00533211">
        <w:rPr>
          <w:rFonts w:eastAsia="Times New Roman"/>
          <w:color w:val="000000" w:themeColor="text1"/>
          <w:sz w:val="22"/>
          <w:szCs w:val="22"/>
        </w:rPr>
        <w:t xml:space="preserve"> </w:t>
      </w:r>
      <w:r w:rsidRPr="00533211">
        <w:rPr>
          <w:rFonts w:eastAsia="Times New Roman"/>
          <w:i/>
          <w:iCs/>
          <w:color w:val="000000" w:themeColor="text1"/>
          <w:sz w:val="22"/>
          <w:szCs w:val="22"/>
        </w:rPr>
        <w:t>stunting</w:t>
      </w:r>
      <w:r w:rsidRPr="00533211">
        <w:rPr>
          <w:rFonts w:eastAsia="Times New Roman"/>
          <w:color w:val="000000" w:themeColor="text1"/>
          <w:sz w:val="22"/>
          <w:szCs w:val="22"/>
        </w:rPr>
        <w:t xml:space="preserve"> di Indonesia </w:t>
      </w:r>
      <w:proofErr w:type="spellStart"/>
      <w:r w:rsidRPr="00533211">
        <w:rPr>
          <w:rFonts w:eastAsia="Times New Roman"/>
          <w:color w:val="000000" w:themeColor="text1"/>
          <w:sz w:val="22"/>
          <w:szCs w:val="22"/>
        </w:rPr>
        <w:t>serta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peran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pendidikan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kewarganegaraan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atau</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edukasi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masyarakat</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dalam</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bidang</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kesehatan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Sementara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itu</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literatur</w:t>
      </w:r>
      <w:proofErr w:type="spellEnd"/>
      <w:r w:rsidRPr="00533211">
        <w:rPr>
          <w:rFonts w:eastAsia="Times New Roman"/>
          <w:color w:val="000000" w:themeColor="text1"/>
          <w:sz w:val="22"/>
          <w:szCs w:val="22"/>
        </w:rPr>
        <w:t xml:space="preserve"> yang </w:t>
      </w:r>
      <w:proofErr w:type="spellStart"/>
      <w:r w:rsidRPr="00533211">
        <w:rPr>
          <w:rFonts w:eastAsia="Times New Roman"/>
          <w:color w:val="000000" w:themeColor="text1"/>
          <w:sz w:val="22"/>
          <w:szCs w:val="22"/>
        </w:rPr>
        <w:t>tidak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relevan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dengan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fokus</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kajian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atau</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tidak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memiliki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kejelasan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metodologis</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dikeluarkan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dari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analisis</w:t>
      </w:r>
      <w:proofErr w:type="spellEnd"/>
      <w:r w:rsidRPr="00533211">
        <w:rPr>
          <w:rFonts w:eastAsia="Times New Roman"/>
          <w:color w:val="000000" w:themeColor="text1"/>
          <w:sz w:val="22"/>
          <w:szCs w:val="22"/>
        </w:rPr>
        <w:t>.</w:t>
      </w:r>
    </w:p>
    <w:p w14:paraId="219819EF" w14:textId="77777777" w:rsidR="0031759D" w:rsidRPr="00533211" w:rsidRDefault="0031759D" w:rsidP="00D82641">
      <w:pPr>
        <w:ind w:firstLine="561"/>
        <w:rPr>
          <w:rFonts w:eastAsia="Times New Roman"/>
          <w:color w:val="000000" w:themeColor="text1"/>
          <w:sz w:val="24"/>
        </w:rPr>
      </w:pPr>
      <w:proofErr w:type="spellStart"/>
      <w:r w:rsidRPr="00533211">
        <w:rPr>
          <w:rFonts w:eastAsia="Times New Roman"/>
          <w:color w:val="000000" w:themeColor="text1"/>
          <w:sz w:val="22"/>
          <w:szCs w:val="22"/>
        </w:rPr>
        <w:t>Tahap</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selanjutnya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adalah</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analisis</w:t>
      </w:r>
      <w:proofErr w:type="spellEnd"/>
      <w:r w:rsidRPr="00533211">
        <w:rPr>
          <w:rFonts w:eastAsia="Times New Roman"/>
          <w:color w:val="000000" w:themeColor="text1"/>
          <w:sz w:val="22"/>
          <w:szCs w:val="22"/>
        </w:rPr>
        <w:t xml:space="preserve"> dan </w:t>
      </w:r>
      <w:proofErr w:type="spellStart"/>
      <w:r w:rsidRPr="00533211">
        <w:rPr>
          <w:rFonts w:eastAsia="Times New Roman"/>
          <w:color w:val="000000" w:themeColor="text1"/>
          <w:sz w:val="22"/>
          <w:szCs w:val="22"/>
        </w:rPr>
        <w:t>sintesis</w:t>
      </w:r>
      <w:proofErr w:type="spellEnd"/>
      <w:r w:rsidRPr="00533211">
        <w:rPr>
          <w:rFonts w:eastAsia="Times New Roman"/>
          <w:color w:val="000000" w:themeColor="text1"/>
          <w:sz w:val="22"/>
          <w:szCs w:val="22"/>
        </w:rPr>
        <w:t xml:space="preserve"> data yang </w:t>
      </w:r>
      <w:proofErr w:type="spellStart"/>
      <w:r w:rsidRPr="00533211">
        <w:rPr>
          <w:rFonts w:eastAsia="Times New Roman"/>
          <w:color w:val="000000" w:themeColor="text1"/>
          <w:sz w:val="22"/>
          <w:szCs w:val="22"/>
        </w:rPr>
        <w:t>dilakukan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secara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kualitatif</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Peneliti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mengkaji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isi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literatur</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terpilih</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untuk</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mengidentifikasi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pola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temuan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utama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serta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kesenjangan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penelitian</w:t>
      </w:r>
      <w:proofErr w:type="spellEnd"/>
      <w:r w:rsidRPr="00533211">
        <w:rPr>
          <w:rFonts w:eastAsia="Times New Roman"/>
          <w:color w:val="000000" w:themeColor="text1"/>
          <w:sz w:val="22"/>
          <w:szCs w:val="22"/>
        </w:rPr>
        <w:t xml:space="preserve"> yang </w:t>
      </w:r>
      <w:proofErr w:type="spellStart"/>
      <w:r w:rsidRPr="00533211">
        <w:rPr>
          <w:rFonts w:eastAsia="Times New Roman"/>
          <w:color w:val="000000" w:themeColor="text1"/>
          <w:sz w:val="22"/>
          <w:szCs w:val="22"/>
        </w:rPr>
        <w:t>masih</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ada</w:t>
      </w:r>
      <w:proofErr w:type="spellEnd"/>
      <w:r w:rsidRPr="00533211">
        <w:rPr>
          <w:rFonts w:eastAsia="Times New Roman"/>
          <w:color w:val="000000" w:themeColor="text1"/>
          <w:sz w:val="22"/>
          <w:szCs w:val="22"/>
        </w:rPr>
        <w:t xml:space="preserve">. Hasil </w:t>
      </w:r>
      <w:proofErr w:type="spellStart"/>
      <w:r w:rsidRPr="00533211">
        <w:rPr>
          <w:rFonts w:eastAsia="Times New Roman"/>
          <w:color w:val="000000" w:themeColor="text1"/>
          <w:sz w:val="22"/>
          <w:szCs w:val="22"/>
        </w:rPr>
        <w:t>analisis</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tersebut</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kemudian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disintesiskan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dengan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cara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membandingkan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berbagai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temuan</w:t>
      </w:r>
      <w:proofErr w:type="spellEnd"/>
      <w:r w:rsidRPr="00533211">
        <w:rPr>
          <w:rFonts w:eastAsia="Times New Roman"/>
          <w:color w:val="000000" w:themeColor="text1"/>
          <w:sz w:val="22"/>
          <w:szCs w:val="22"/>
        </w:rPr>
        <w:t xml:space="preserve"> yang </w:t>
      </w:r>
      <w:proofErr w:type="spellStart"/>
      <w:r w:rsidRPr="00533211">
        <w:rPr>
          <w:rFonts w:eastAsia="Times New Roman"/>
          <w:color w:val="000000" w:themeColor="text1"/>
          <w:sz w:val="22"/>
          <w:szCs w:val="22"/>
        </w:rPr>
        <w:t>relevan</w:t>
      </w:r>
      <w:proofErr w:type="spellEnd"/>
      <w:r w:rsidRPr="00533211">
        <w:rPr>
          <w:rFonts w:eastAsia="Times New Roman"/>
          <w:color w:val="000000" w:themeColor="text1"/>
          <w:sz w:val="22"/>
          <w:szCs w:val="22"/>
        </w:rPr>
        <w:t xml:space="preserve"> guna </w:t>
      </w:r>
      <w:proofErr w:type="spellStart"/>
      <w:r w:rsidRPr="00533211">
        <w:rPr>
          <w:rFonts w:eastAsia="Times New Roman"/>
          <w:color w:val="000000" w:themeColor="text1"/>
          <w:sz w:val="22"/>
          <w:szCs w:val="22"/>
        </w:rPr>
        <w:t>memperoleh</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gambaran</w:t>
      </w:r>
      <w:proofErr w:type="spellEnd"/>
      <w:r w:rsidRPr="00533211">
        <w:rPr>
          <w:rFonts w:eastAsia="Times New Roman"/>
          <w:color w:val="000000" w:themeColor="text1"/>
          <w:sz w:val="22"/>
          <w:szCs w:val="22"/>
        </w:rPr>
        <w:t xml:space="preserve"> yang </w:t>
      </w:r>
      <w:proofErr w:type="spellStart"/>
      <w:r w:rsidRPr="00533211">
        <w:rPr>
          <w:rFonts w:eastAsia="Times New Roman"/>
          <w:color w:val="000000" w:themeColor="text1"/>
          <w:sz w:val="22"/>
          <w:szCs w:val="22"/>
        </w:rPr>
        <w:t>komprehensif</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mengenai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kontribusi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pendidikan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kewarganegaraan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dalam</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upaya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pencegahan</w:t>
      </w:r>
      <w:proofErr w:type="spellEnd"/>
      <w:r w:rsidRPr="00533211">
        <w:rPr>
          <w:rFonts w:eastAsia="Times New Roman"/>
          <w:color w:val="000000" w:themeColor="text1"/>
          <w:sz w:val="22"/>
          <w:szCs w:val="22"/>
        </w:rPr>
        <w:t xml:space="preserve"> </w:t>
      </w:r>
      <w:r w:rsidRPr="00533211">
        <w:rPr>
          <w:rFonts w:eastAsia="Times New Roman"/>
          <w:i/>
          <w:iCs/>
          <w:color w:val="000000" w:themeColor="text1"/>
          <w:sz w:val="22"/>
          <w:szCs w:val="22"/>
        </w:rPr>
        <w:t>stunting</w:t>
      </w:r>
      <w:r w:rsidRPr="00533211">
        <w:rPr>
          <w:rFonts w:eastAsia="Times New Roman"/>
          <w:color w:val="000000" w:themeColor="text1"/>
          <w:sz w:val="22"/>
          <w:szCs w:val="22"/>
        </w:rPr>
        <w:t xml:space="preserve">. Dari proses </w:t>
      </w:r>
      <w:proofErr w:type="spellStart"/>
      <w:r w:rsidRPr="00533211">
        <w:rPr>
          <w:rFonts w:eastAsia="Times New Roman"/>
          <w:color w:val="000000" w:themeColor="text1"/>
          <w:sz w:val="22"/>
          <w:szCs w:val="22"/>
        </w:rPr>
        <w:t>ini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dirumuskan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kesimpulan</w:t>
      </w:r>
      <w:proofErr w:type="spellEnd"/>
      <w:r w:rsidRPr="00533211">
        <w:rPr>
          <w:rFonts w:eastAsia="Times New Roman"/>
          <w:color w:val="000000" w:themeColor="text1"/>
          <w:sz w:val="22"/>
          <w:szCs w:val="22"/>
        </w:rPr>
        <w:t xml:space="preserve"> dan </w:t>
      </w:r>
      <w:proofErr w:type="spellStart"/>
      <w:r w:rsidRPr="00533211">
        <w:rPr>
          <w:rFonts w:eastAsia="Times New Roman"/>
          <w:color w:val="000000" w:themeColor="text1"/>
          <w:sz w:val="22"/>
          <w:szCs w:val="22"/>
        </w:rPr>
        <w:t>rekomendasi</w:t>
      </w:r>
      <w:proofErr w:type="spellEnd"/>
      <w:r w:rsidRPr="00533211">
        <w:rPr>
          <w:rFonts w:eastAsia="Times New Roman"/>
          <w:color w:val="000000" w:themeColor="text1"/>
          <w:sz w:val="22"/>
          <w:szCs w:val="22"/>
        </w:rPr>
        <w:t xml:space="preserve"> yang </w:t>
      </w:r>
      <w:proofErr w:type="spellStart"/>
      <w:r w:rsidRPr="00533211">
        <w:rPr>
          <w:rFonts w:eastAsia="Times New Roman"/>
          <w:color w:val="000000" w:themeColor="text1"/>
          <w:sz w:val="22"/>
          <w:szCs w:val="22"/>
        </w:rPr>
        <w:t>diharapkan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dapat</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menjadi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rujukan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bagi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pengembangan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kebijakan</w:t>
      </w:r>
      <w:proofErr w:type="spellEnd"/>
      <w:r w:rsidRPr="00533211">
        <w:rPr>
          <w:rFonts w:eastAsia="Times New Roman"/>
          <w:color w:val="000000" w:themeColor="text1"/>
          <w:sz w:val="22"/>
          <w:szCs w:val="22"/>
        </w:rPr>
        <w:t xml:space="preserve">, program </w:t>
      </w:r>
      <w:proofErr w:type="spellStart"/>
      <w:r w:rsidRPr="00533211">
        <w:rPr>
          <w:rFonts w:eastAsia="Times New Roman"/>
          <w:color w:val="000000" w:themeColor="text1"/>
          <w:sz w:val="22"/>
          <w:szCs w:val="22"/>
        </w:rPr>
        <w:t>edukasi</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serta</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penelitian</w:t>
      </w:r>
      <w:proofErr w:type="spellEnd"/>
      <w:r w:rsidRPr="00533211">
        <w:rPr>
          <w:rFonts w:eastAsia="Times New Roman"/>
          <w:color w:val="000000" w:themeColor="text1"/>
          <w:sz w:val="22"/>
          <w:szCs w:val="22"/>
        </w:rPr>
        <w:t xml:space="preserve"> </w:t>
      </w:r>
      <w:proofErr w:type="spellStart"/>
      <w:r w:rsidRPr="00533211">
        <w:rPr>
          <w:rFonts w:eastAsia="Times New Roman"/>
          <w:color w:val="000000" w:themeColor="text1"/>
          <w:sz w:val="22"/>
          <w:szCs w:val="22"/>
        </w:rPr>
        <w:t>selanjutnya</w:t>
      </w:r>
      <w:proofErr w:type="spellEnd"/>
      <w:r w:rsidRPr="00533211">
        <w:rPr>
          <w:rFonts w:eastAsia="Times New Roman"/>
          <w:color w:val="000000" w:themeColor="text1"/>
          <w:sz w:val="24"/>
        </w:rPr>
        <w:t>.</w:t>
      </w:r>
    </w:p>
    <w:p w14:paraId="13D8BB3B" w14:textId="77777777" w:rsidR="00793BF3" w:rsidRPr="00533211" w:rsidRDefault="00793BF3">
      <w:pPr>
        <w:rPr>
          <w:color w:val="000000" w:themeColor="text1"/>
          <w:sz w:val="22"/>
          <w:szCs w:val="22"/>
        </w:rPr>
      </w:pPr>
    </w:p>
    <w:p w14:paraId="7C939388" w14:textId="77777777" w:rsidR="00793BF3" w:rsidRPr="00533211" w:rsidRDefault="00000000">
      <w:pPr>
        <w:widowControl w:val="0"/>
        <w:numPr>
          <w:ilvl w:val="0"/>
          <w:numId w:val="1"/>
        </w:numPr>
        <w:ind w:left="426" w:hanging="426"/>
        <w:jc w:val="left"/>
        <w:rPr>
          <w:rFonts w:eastAsia="Times New Roman"/>
          <w:b/>
          <w:color w:val="000000" w:themeColor="text1"/>
          <w:sz w:val="22"/>
          <w:szCs w:val="22"/>
        </w:rPr>
      </w:pPr>
      <w:r w:rsidRPr="00533211">
        <w:rPr>
          <w:rFonts w:eastAsia="Times New Roman"/>
          <w:b/>
          <w:color w:val="000000" w:themeColor="text1"/>
          <w:sz w:val="22"/>
          <w:szCs w:val="22"/>
        </w:rPr>
        <w:t>HASIL DAN PEMBAHASAN</w:t>
      </w:r>
    </w:p>
    <w:p w14:paraId="68D957E6" w14:textId="77777777" w:rsidR="005178F3" w:rsidRPr="00533211" w:rsidRDefault="005178F3" w:rsidP="005178F3">
      <w:pPr>
        <w:widowControl w:val="0"/>
        <w:ind w:left="426"/>
        <w:jc w:val="left"/>
        <w:rPr>
          <w:rFonts w:eastAsia="Times New Roman"/>
          <w:b/>
          <w:color w:val="000000" w:themeColor="text1"/>
          <w:sz w:val="22"/>
          <w:szCs w:val="22"/>
        </w:rPr>
      </w:pPr>
    </w:p>
    <w:p w14:paraId="0EFCEDD5" w14:textId="77777777" w:rsidR="00694E9B" w:rsidRPr="00533211" w:rsidRDefault="00694E9B" w:rsidP="00694E9B">
      <w:pPr>
        <w:rPr>
          <w:b/>
          <w:bCs/>
          <w:color w:val="000000" w:themeColor="text1"/>
          <w:sz w:val="22"/>
          <w:szCs w:val="22"/>
        </w:rPr>
      </w:pPr>
      <w:r w:rsidRPr="00533211">
        <w:rPr>
          <w:b/>
          <w:bCs/>
          <w:color w:val="000000" w:themeColor="text1"/>
          <w:sz w:val="22"/>
          <w:szCs w:val="22"/>
        </w:rPr>
        <w:t xml:space="preserve">Upaya </w:t>
      </w:r>
      <w:proofErr w:type="spellStart"/>
      <w:r w:rsidRPr="00533211">
        <w:rPr>
          <w:b/>
          <w:bCs/>
          <w:color w:val="000000" w:themeColor="text1"/>
          <w:sz w:val="22"/>
          <w:szCs w:val="22"/>
        </w:rPr>
        <w:t>Pencegahan</w:t>
      </w:r>
      <w:proofErr w:type="spellEnd"/>
      <w:r w:rsidRPr="00533211">
        <w:rPr>
          <w:b/>
          <w:bCs/>
          <w:color w:val="000000" w:themeColor="text1"/>
          <w:sz w:val="22"/>
          <w:szCs w:val="22"/>
        </w:rPr>
        <w:t xml:space="preserve"> </w:t>
      </w:r>
      <w:r w:rsidRPr="00533211">
        <w:rPr>
          <w:b/>
          <w:bCs/>
          <w:i/>
          <w:iCs/>
          <w:color w:val="000000" w:themeColor="text1"/>
          <w:sz w:val="22"/>
          <w:szCs w:val="22"/>
        </w:rPr>
        <w:t>Stunting</w:t>
      </w:r>
      <w:r w:rsidRPr="00533211">
        <w:rPr>
          <w:b/>
          <w:bCs/>
          <w:color w:val="000000" w:themeColor="text1"/>
          <w:sz w:val="22"/>
          <w:szCs w:val="22"/>
        </w:rPr>
        <w:t xml:space="preserve"> di Indonesia</w:t>
      </w:r>
    </w:p>
    <w:p w14:paraId="183CACFE" w14:textId="5EEFFF6E" w:rsidR="00694E9B" w:rsidRPr="00533211" w:rsidRDefault="00694E9B" w:rsidP="00694E9B">
      <w:pPr>
        <w:ind w:firstLine="567"/>
        <w:rPr>
          <w:color w:val="000000" w:themeColor="text1"/>
          <w:sz w:val="22"/>
          <w:szCs w:val="22"/>
        </w:rPr>
      </w:pPr>
      <w:r w:rsidRPr="00533211">
        <w:rPr>
          <w:i/>
          <w:iCs/>
          <w:color w:val="000000" w:themeColor="text1"/>
          <w:sz w:val="22"/>
          <w:szCs w:val="22"/>
        </w:rPr>
        <w:t>Stunting</w:t>
      </w:r>
      <w:r w:rsidRPr="00533211">
        <w:rPr>
          <w:color w:val="000000" w:themeColor="text1"/>
          <w:sz w:val="22"/>
          <w:szCs w:val="22"/>
        </w:rPr>
        <w:t xml:space="preserve"> di Indonesia </w:t>
      </w:r>
      <w:proofErr w:type="spellStart"/>
      <w:r w:rsidRPr="00533211">
        <w:rPr>
          <w:color w:val="000000" w:themeColor="text1"/>
          <w:sz w:val="22"/>
          <w:szCs w:val="22"/>
        </w:rPr>
        <w:t>masih</w:t>
      </w:r>
      <w:proofErr w:type="spellEnd"/>
      <w:r w:rsidRPr="00533211">
        <w:rPr>
          <w:color w:val="000000" w:themeColor="text1"/>
          <w:sz w:val="22"/>
          <w:szCs w:val="22"/>
        </w:rPr>
        <w:t xml:space="preserve"> </w:t>
      </w:r>
      <w:proofErr w:type="spellStart"/>
      <w:r w:rsidRPr="00533211">
        <w:rPr>
          <w:color w:val="000000" w:themeColor="text1"/>
          <w:sz w:val="22"/>
          <w:szCs w:val="22"/>
        </w:rPr>
        <w:t>menjadi</w:t>
      </w:r>
      <w:proofErr w:type="spellEnd"/>
      <w:r w:rsidRPr="00533211">
        <w:rPr>
          <w:color w:val="000000" w:themeColor="text1"/>
          <w:sz w:val="22"/>
          <w:szCs w:val="22"/>
        </w:rPr>
        <w:t xml:space="preserve"> </w:t>
      </w:r>
      <w:proofErr w:type="spellStart"/>
      <w:r w:rsidRPr="00533211">
        <w:rPr>
          <w:color w:val="000000" w:themeColor="text1"/>
          <w:sz w:val="22"/>
          <w:szCs w:val="22"/>
        </w:rPr>
        <w:t>persoalan</w:t>
      </w:r>
      <w:proofErr w:type="spellEnd"/>
      <w:r w:rsidRPr="00533211">
        <w:rPr>
          <w:color w:val="000000" w:themeColor="text1"/>
          <w:sz w:val="22"/>
          <w:szCs w:val="22"/>
        </w:rPr>
        <w:t xml:space="preserve"> </w:t>
      </w:r>
      <w:proofErr w:type="spellStart"/>
      <w:r w:rsidRPr="00533211">
        <w:rPr>
          <w:color w:val="000000" w:themeColor="text1"/>
          <w:sz w:val="22"/>
          <w:szCs w:val="22"/>
        </w:rPr>
        <w:t>kesehatan</w:t>
      </w:r>
      <w:proofErr w:type="spellEnd"/>
      <w:r w:rsidRPr="00533211">
        <w:rPr>
          <w:color w:val="000000" w:themeColor="text1"/>
          <w:sz w:val="22"/>
          <w:szCs w:val="22"/>
        </w:rPr>
        <w:t xml:space="preserve"> </w:t>
      </w:r>
      <w:proofErr w:type="spellStart"/>
      <w:r w:rsidRPr="00533211">
        <w:rPr>
          <w:color w:val="000000" w:themeColor="text1"/>
          <w:sz w:val="22"/>
          <w:szCs w:val="22"/>
        </w:rPr>
        <w:t>masyarakat</w:t>
      </w:r>
      <w:proofErr w:type="spellEnd"/>
      <w:r w:rsidRPr="00533211">
        <w:rPr>
          <w:color w:val="000000" w:themeColor="text1"/>
          <w:sz w:val="22"/>
          <w:szCs w:val="22"/>
        </w:rPr>
        <w:t xml:space="preserve"> yang </w:t>
      </w:r>
      <w:proofErr w:type="spellStart"/>
      <w:r w:rsidRPr="00533211">
        <w:rPr>
          <w:color w:val="000000" w:themeColor="text1"/>
          <w:sz w:val="22"/>
          <w:szCs w:val="22"/>
        </w:rPr>
        <w:t>kompleks</w:t>
      </w:r>
      <w:proofErr w:type="spellEnd"/>
      <w:r w:rsidRPr="00533211">
        <w:rPr>
          <w:color w:val="000000" w:themeColor="text1"/>
          <w:sz w:val="22"/>
          <w:szCs w:val="22"/>
        </w:rPr>
        <w:t xml:space="preserve"> dan </w:t>
      </w:r>
      <w:proofErr w:type="spellStart"/>
      <w:r w:rsidRPr="00533211">
        <w:rPr>
          <w:color w:val="000000" w:themeColor="text1"/>
          <w:sz w:val="22"/>
          <w:szCs w:val="22"/>
        </w:rPr>
        <w:t>bersifat</w:t>
      </w:r>
      <w:proofErr w:type="spellEnd"/>
      <w:r w:rsidRPr="00533211">
        <w:rPr>
          <w:color w:val="000000" w:themeColor="text1"/>
          <w:sz w:val="22"/>
          <w:szCs w:val="22"/>
        </w:rPr>
        <w:t xml:space="preserve"> multidimensional. Data </w:t>
      </w:r>
      <w:proofErr w:type="spellStart"/>
      <w:r w:rsidRPr="00533211">
        <w:rPr>
          <w:color w:val="000000" w:themeColor="text1"/>
          <w:sz w:val="22"/>
          <w:szCs w:val="22"/>
        </w:rPr>
        <w:t>Riskesdas</w:t>
      </w:r>
      <w:proofErr w:type="spellEnd"/>
      <w:r w:rsidRPr="00533211">
        <w:rPr>
          <w:color w:val="000000" w:themeColor="text1"/>
          <w:sz w:val="22"/>
          <w:szCs w:val="22"/>
        </w:rPr>
        <w:t xml:space="preserve"> 2018 </w:t>
      </w:r>
      <w:proofErr w:type="spellStart"/>
      <w:r w:rsidRPr="00533211">
        <w:rPr>
          <w:color w:val="000000" w:themeColor="text1"/>
          <w:sz w:val="22"/>
          <w:szCs w:val="22"/>
        </w:rPr>
        <w:t>menunjukkan</w:t>
      </w:r>
      <w:proofErr w:type="spellEnd"/>
      <w:r w:rsidRPr="00533211">
        <w:rPr>
          <w:color w:val="000000" w:themeColor="text1"/>
          <w:sz w:val="22"/>
          <w:szCs w:val="22"/>
        </w:rPr>
        <w:t xml:space="preserve"> </w:t>
      </w:r>
      <w:proofErr w:type="spellStart"/>
      <w:r w:rsidRPr="00533211">
        <w:rPr>
          <w:color w:val="000000" w:themeColor="text1"/>
          <w:sz w:val="22"/>
          <w:szCs w:val="22"/>
        </w:rPr>
        <w:t>prevalensi</w:t>
      </w:r>
      <w:proofErr w:type="spellEnd"/>
      <w:r w:rsidRPr="00533211">
        <w:rPr>
          <w:color w:val="000000" w:themeColor="text1"/>
          <w:sz w:val="22"/>
          <w:szCs w:val="22"/>
        </w:rPr>
        <w:t xml:space="preserve"> </w:t>
      </w:r>
      <w:r w:rsidRPr="00533211">
        <w:rPr>
          <w:i/>
          <w:iCs/>
          <w:color w:val="000000" w:themeColor="text1"/>
          <w:sz w:val="22"/>
          <w:szCs w:val="22"/>
        </w:rPr>
        <w:t>stunting</w:t>
      </w:r>
      <w:r w:rsidRPr="00533211">
        <w:rPr>
          <w:color w:val="000000" w:themeColor="text1"/>
          <w:sz w:val="22"/>
          <w:szCs w:val="22"/>
        </w:rPr>
        <w:t xml:space="preserve"> </w:t>
      </w:r>
      <w:proofErr w:type="spellStart"/>
      <w:r w:rsidRPr="00533211">
        <w:rPr>
          <w:color w:val="000000" w:themeColor="text1"/>
          <w:sz w:val="22"/>
          <w:szCs w:val="22"/>
        </w:rPr>
        <w:t>sebesar</w:t>
      </w:r>
      <w:proofErr w:type="spellEnd"/>
      <w:r w:rsidRPr="00533211">
        <w:rPr>
          <w:color w:val="000000" w:themeColor="text1"/>
          <w:sz w:val="22"/>
          <w:szCs w:val="22"/>
        </w:rPr>
        <w:t xml:space="preserve"> 30,8%, </w:t>
      </w:r>
      <w:proofErr w:type="spellStart"/>
      <w:r w:rsidRPr="00533211">
        <w:rPr>
          <w:color w:val="000000" w:themeColor="text1"/>
          <w:sz w:val="22"/>
          <w:szCs w:val="22"/>
        </w:rPr>
        <w:t>jauh</w:t>
      </w:r>
      <w:proofErr w:type="spellEnd"/>
      <w:r w:rsidRPr="00533211">
        <w:rPr>
          <w:color w:val="000000" w:themeColor="text1"/>
          <w:sz w:val="22"/>
          <w:szCs w:val="22"/>
        </w:rPr>
        <w:t xml:space="preserve"> di </w:t>
      </w:r>
      <w:proofErr w:type="spellStart"/>
      <w:r w:rsidRPr="00533211">
        <w:rPr>
          <w:color w:val="000000" w:themeColor="text1"/>
          <w:sz w:val="22"/>
          <w:szCs w:val="22"/>
        </w:rPr>
        <w:t>atas</w:t>
      </w:r>
      <w:proofErr w:type="spellEnd"/>
      <w:r w:rsidRPr="00533211">
        <w:rPr>
          <w:color w:val="000000" w:themeColor="text1"/>
          <w:sz w:val="22"/>
          <w:szCs w:val="22"/>
        </w:rPr>
        <w:t xml:space="preserve"> </w:t>
      </w:r>
      <w:proofErr w:type="spellStart"/>
      <w:r w:rsidRPr="00533211">
        <w:rPr>
          <w:color w:val="000000" w:themeColor="text1"/>
          <w:sz w:val="22"/>
          <w:szCs w:val="22"/>
        </w:rPr>
        <w:t>ambang</w:t>
      </w:r>
      <w:proofErr w:type="spellEnd"/>
      <w:r w:rsidRPr="00533211">
        <w:rPr>
          <w:color w:val="000000" w:themeColor="text1"/>
          <w:sz w:val="22"/>
          <w:szCs w:val="22"/>
        </w:rPr>
        <w:t xml:space="preserve"> batas yang </w:t>
      </w:r>
      <w:proofErr w:type="spellStart"/>
      <w:r w:rsidRPr="00533211">
        <w:rPr>
          <w:color w:val="000000" w:themeColor="text1"/>
          <w:sz w:val="22"/>
          <w:szCs w:val="22"/>
        </w:rPr>
        <w:t>ditetapkan</w:t>
      </w:r>
      <w:proofErr w:type="spellEnd"/>
      <w:r w:rsidRPr="00533211">
        <w:rPr>
          <w:color w:val="000000" w:themeColor="text1"/>
          <w:sz w:val="22"/>
          <w:szCs w:val="22"/>
        </w:rPr>
        <w:t xml:space="preserve"> WHO (&lt;20%). </w:t>
      </w:r>
      <w:proofErr w:type="spellStart"/>
      <w:r w:rsidRPr="00533211">
        <w:rPr>
          <w:color w:val="000000" w:themeColor="text1"/>
          <w:sz w:val="22"/>
          <w:szCs w:val="22"/>
        </w:rPr>
        <w:t>Tingginya</w:t>
      </w:r>
      <w:proofErr w:type="spellEnd"/>
      <w:r w:rsidRPr="00533211">
        <w:rPr>
          <w:color w:val="000000" w:themeColor="text1"/>
          <w:sz w:val="22"/>
          <w:szCs w:val="22"/>
        </w:rPr>
        <w:t xml:space="preserve"> </w:t>
      </w:r>
      <w:proofErr w:type="spellStart"/>
      <w:r w:rsidRPr="00533211">
        <w:rPr>
          <w:color w:val="000000" w:themeColor="text1"/>
          <w:sz w:val="22"/>
          <w:szCs w:val="22"/>
        </w:rPr>
        <w:t>angka</w:t>
      </w:r>
      <w:proofErr w:type="spellEnd"/>
      <w:r w:rsidRPr="00533211">
        <w:rPr>
          <w:color w:val="000000" w:themeColor="text1"/>
          <w:sz w:val="22"/>
          <w:szCs w:val="22"/>
        </w:rPr>
        <w:t xml:space="preserve"> </w:t>
      </w:r>
      <w:proofErr w:type="spellStart"/>
      <w:r w:rsidRPr="00533211">
        <w:rPr>
          <w:color w:val="000000" w:themeColor="text1"/>
          <w:sz w:val="22"/>
          <w:szCs w:val="22"/>
        </w:rPr>
        <w:t>ini</w:t>
      </w:r>
      <w:proofErr w:type="spellEnd"/>
      <w:r w:rsidRPr="00533211">
        <w:rPr>
          <w:color w:val="000000" w:themeColor="text1"/>
          <w:sz w:val="22"/>
          <w:szCs w:val="22"/>
        </w:rPr>
        <w:t xml:space="preserve"> </w:t>
      </w:r>
      <w:proofErr w:type="spellStart"/>
      <w:r w:rsidRPr="00533211">
        <w:rPr>
          <w:color w:val="000000" w:themeColor="text1"/>
          <w:sz w:val="22"/>
          <w:szCs w:val="22"/>
        </w:rPr>
        <w:t>tidak</w:t>
      </w:r>
      <w:proofErr w:type="spellEnd"/>
      <w:r w:rsidRPr="00533211">
        <w:rPr>
          <w:color w:val="000000" w:themeColor="text1"/>
          <w:sz w:val="22"/>
          <w:szCs w:val="22"/>
        </w:rPr>
        <w:t xml:space="preserve"> </w:t>
      </w:r>
      <w:proofErr w:type="spellStart"/>
      <w:r w:rsidRPr="00533211">
        <w:rPr>
          <w:color w:val="000000" w:themeColor="text1"/>
          <w:sz w:val="22"/>
          <w:szCs w:val="22"/>
        </w:rPr>
        <w:t>hanya</w:t>
      </w:r>
      <w:proofErr w:type="spellEnd"/>
      <w:r w:rsidRPr="00533211">
        <w:rPr>
          <w:color w:val="000000" w:themeColor="text1"/>
          <w:sz w:val="22"/>
          <w:szCs w:val="22"/>
        </w:rPr>
        <w:t xml:space="preserve"> </w:t>
      </w:r>
      <w:proofErr w:type="spellStart"/>
      <w:r w:rsidRPr="00533211">
        <w:rPr>
          <w:color w:val="000000" w:themeColor="text1"/>
          <w:sz w:val="22"/>
          <w:szCs w:val="22"/>
        </w:rPr>
        <w:t>mencerminkan</w:t>
      </w:r>
      <w:proofErr w:type="spellEnd"/>
      <w:r w:rsidRPr="00533211">
        <w:rPr>
          <w:color w:val="000000" w:themeColor="text1"/>
          <w:sz w:val="22"/>
          <w:szCs w:val="22"/>
        </w:rPr>
        <w:t xml:space="preserve"> </w:t>
      </w:r>
      <w:proofErr w:type="spellStart"/>
      <w:r w:rsidRPr="00533211">
        <w:rPr>
          <w:color w:val="000000" w:themeColor="text1"/>
          <w:sz w:val="22"/>
          <w:szCs w:val="22"/>
        </w:rPr>
        <w:t>persoalan</w:t>
      </w:r>
      <w:proofErr w:type="spellEnd"/>
      <w:r w:rsidRPr="00533211">
        <w:rPr>
          <w:color w:val="000000" w:themeColor="text1"/>
          <w:sz w:val="22"/>
          <w:szCs w:val="22"/>
        </w:rPr>
        <w:t xml:space="preserve"> </w:t>
      </w:r>
      <w:proofErr w:type="spellStart"/>
      <w:r w:rsidRPr="00533211">
        <w:rPr>
          <w:color w:val="000000" w:themeColor="text1"/>
          <w:sz w:val="22"/>
          <w:szCs w:val="22"/>
        </w:rPr>
        <w:t>gizi</w:t>
      </w:r>
      <w:proofErr w:type="spellEnd"/>
      <w:r w:rsidRPr="00533211">
        <w:rPr>
          <w:color w:val="000000" w:themeColor="text1"/>
          <w:sz w:val="22"/>
          <w:szCs w:val="22"/>
        </w:rPr>
        <w:t xml:space="preserve">, </w:t>
      </w:r>
      <w:proofErr w:type="spellStart"/>
      <w:r w:rsidRPr="00533211">
        <w:rPr>
          <w:color w:val="000000" w:themeColor="text1"/>
          <w:sz w:val="22"/>
          <w:szCs w:val="22"/>
        </w:rPr>
        <w:t>tetapi</w:t>
      </w:r>
      <w:proofErr w:type="spellEnd"/>
      <w:r w:rsidRPr="00533211">
        <w:rPr>
          <w:color w:val="000000" w:themeColor="text1"/>
          <w:sz w:val="22"/>
          <w:szCs w:val="22"/>
        </w:rPr>
        <w:t xml:space="preserve"> juga </w:t>
      </w:r>
      <w:proofErr w:type="spellStart"/>
      <w:r w:rsidRPr="00533211">
        <w:rPr>
          <w:color w:val="000000" w:themeColor="text1"/>
          <w:sz w:val="22"/>
          <w:szCs w:val="22"/>
        </w:rPr>
        <w:t>memperlihatkan</w:t>
      </w:r>
      <w:proofErr w:type="spellEnd"/>
      <w:r w:rsidRPr="00533211">
        <w:rPr>
          <w:color w:val="000000" w:themeColor="text1"/>
          <w:sz w:val="22"/>
          <w:szCs w:val="22"/>
        </w:rPr>
        <w:t xml:space="preserve"> </w:t>
      </w:r>
      <w:proofErr w:type="spellStart"/>
      <w:r w:rsidRPr="00533211">
        <w:rPr>
          <w:color w:val="000000" w:themeColor="text1"/>
          <w:sz w:val="22"/>
          <w:szCs w:val="22"/>
        </w:rPr>
        <w:t>keterkaitan</w:t>
      </w:r>
      <w:proofErr w:type="spellEnd"/>
      <w:r w:rsidRPr="00533211">
        <w:rPr>
          <w:color w:val="000000" w:themeColor="text1"/>
          <w:sz w:val="22"/>
          <w:szCs w:val="22"/>
        </w:rPr>
        <w:t xml:space="preserve"> </w:t>
      </w:r>
      <w:proofErr w:type="spellStart"/>
      <w:r w:rsidRPr="00533211">
        <w:rPr>
          <w:color w:val="000000" w:themeColor="text1"/>
          <w:sz w:val="22"/>
          <w:szCs w:val="22"/>
        </w:rPr>
        <w:t>erat</w:t>
      </w:r>
      <w:proofErr w:type="spellEnd"/>
      <w:r w:rsidRPr="00533211">
        <w:rPr>
          <w:color w:val="000000" w:themeColor="text1"/>
          <w:sz w:val="22"/>
          <w:szCs w:val="22"/>
        </w:rPr>
        <w:t xml:space="preserve"> </w:t>
      </w:r>
      <w:proofErr w:type="spellStart"/>
      <w:r w:rsidRPr="00533211">
        <w:rPr>
          <w:color w:val="000000" w:themeColor="text1"/>
          <w:sz w:val="22"/>
          <w:szCs w:val="22"/>
        </w:rPr>
        <w:t>antara</w:t>
      </w:r>
      <w:proofErr w:type="spellEnd"/>
      <w:r w:rsidRPr="00533211">
        <w:rPr>
          <w:color w:val="000000" w:themeColor="text1"/>
          <w:sz w:val="22"/>
          <w:szCs w:val="22"/>
        </w:rPr>
        <w:t xml:space="preserve"> </w:t>
      </w:r>
      <w:proofErr w:type="spellStart"/>
      <w:r w:rsidRPr="00533211">
        <w:rPr>
          <w:color w:val="000000" w:themeColor="text1"/>
          <w:sz w:val="22"/>
          <w:szCs w:val="22"/>
        </w:rPr>
        <w:t>kondisi</w:t>
      </w:r>
      <w:proofErr w:type="spellEnd"/>
      <w:r w:rsidRPr="00533211">
        <w:rPr>
          <w:color w:val="000000" w:themeColor="text1"/>
          <w:sz w:val="22"/>
          <w:szCs w:val="22"/>
        </w:rPr>
        <w:t xml:space="preserve"> </w:t>
      </w:r>
      <w:proofErr w:type="spellStart"/>
      <w:r w:rsidRPr="00533211">
        <w:rPr>
          <w:color w:val="000000" w:themeColor="text1"/>
          <w:sz w:val="22"/>
          <w:szCs w:val="22"/>
        </w:rPr>
        <w:t>sosial-ekonomi</w:t>
      </w:r>
      <w:proofErr w:type="spellEnd"/>
      <w:r w:rsidRPr="00533211">
        <w:rPr>
          <w:color w:val="000000" w:themeColor="text1"/>
          <w:sz w:val="22"/>
          <w:szCs w:val="22"/>
        </w:rPr>
        <w:t xml:space="preserve">, </w:t>
      </w:r>
      <w:proofErr w:type="spellStart"/>
      <w:r w:rsidRPr="00533211">
        <w:rPr>
          <w:color w:val="000000" w:themeColor="text1"/>
          <w:sz w:val="22"/>
          <w:szCs w:val="22"/>
        </w:rPr>
        <w:t>sanitasi</w:t>
      </w:r>
      <w:proofErr w:type="spellEnd"/>
      <w:r w:rsidRPr="00533211">
        <w:rPr>
          <w:color w:val="000000" w:themeColor="text1"/>
          <w:sz w:val="22"/>
          <w:szCs w:val="22"/>
        </w:rPr>
        <w:t xml:space="preserve"> </w:t>
      </w:r>
      <w:proofErr w:type="spellStart"/>
      <w:r w:rsidRPr="00533211">
        <w:rPr>
          <w:color w:val="000000" w:themeColor="text1"/>
          <w:sz w:val="22"/>
          <w:szCs w:val="22"/>
        </w:rPr>
        <w:t>lingkungan</w:t>
      </w:r>
      <w:proofErr w:type="spellEnd"/>
      <w:r w:rsidRPr="00533211">
        <w:rPr>
          <w:color w:val="000000" w:themeColor="text1"/>
          <w:sz w:val="22"/>
          <w:szCs w:val="22"/>
        </w:rPr>
        <w:t xml:space="preserve">, </w:t>
      </w:r>
      <w:proofErr w:type="spellStart"/>
      <w:r w:rsidRPr="00533211">
        <w:rPr>
          <w:color w:val="000000" w:themeColor="text1"/>
          <w:sz w:val="22"/>
          <w:szCs w:val="22"/>
        </w:rPr>
        <w:t>serta</w:t>
      </w:r>
      <w:proofErr w:type="spellEnd"/>
      <w:r w:rsidRPr="00533211">
        <w:rPr>
          <w:color w:val="000000" w:themeColor="text1"/>
          <w:sz w:val="22"/>
          <w:szCs w:val="22"/>
        </w:rPr>
        <w:t xml:space="preserve"> </w:t>
      </w:r>
      <w:proofErr w:type="spellStart"/>
      <w:r w:rsidRPr="00533211">
        <w:rPr>
          <w:color w:val="000000" w:themeColor="text1"/>
          <w:sz w:val="22"/>
          <w:szCs w:val="22"/>
        </w:rPr>
        <w:t>akses</w:t>
      </w:r>
      <w:proofErr w:type="spellEnd"/>
      <w:r w:rsidRPr="00533211">
        <w:rPr>
          <w:color w:val="000000" w:themeColor="text1"/>
          <w:sz w:val="22"/>
          <w:szCs w:val="22"/>
        </w:rPr>
        <w:t xml:space="preserve"> </w:t>
      </w:r>
      <w:proofErr w:type="spellStart"/>
      <w:r w:rsidRPr="00533211">
        <w:rPr>
          <w:color w:val="000000" w:themeColor="text1"/>
          <w:sz w:val="22"/>
          <w:szCs w:val="22"/>
        </w:rPr>
        <w:t>terhadap</w:t>
      </w:r>
      <w:proofErr w:type="spellEnd"/>
      <w:r w:rsidRPr="00533211">
        <w:rPr>
          <w:color w:val="000000" w:themeColor="text1"/>
          <w:sz w:val="22"/>
          <w:szCs w:val="22"/>
        </w:rPr>
        <w:t xml:space="preserve"> </w:t>
      </w:r>
      <w:proofErr w:type="spellStart"/>
      <w:r w:rsidRPr="00533211">
        <w:rPr>
          <w:color w:val="000000" w:themeColor="text1"/>
          <w:sz w:val="22"/>
          <w:szCs w:val="22"/>
        </w:rPr>
        <w:t>layanan</w:t>
      </w:r>
      <w:proofErr w:type="spellEnd"/>
      <w:r w:rsidRPr="00533211">
        <w:rPr>
          <w:color w:val="000000" w:themeColor="text1"/>
          <w:sz w:val="22"/>
          <w:szCs w:val="22"/>
        </w:rPr>
        <w:t xml:space="preserve"> </w:t>
      </w:r>
      <w:proofErr w:type="spellStart"/>
      <w:r w:rsidRPr="00533211">
        <w:rPr>
          <w:color w:val="000000" w:themeColor="text1"/>
          <w:sz w:val="22"/>
          <w:szCs w:val="22"/>
        </w:rPr>
        <w:lastRenderedPageBreak/>
        <w:t>kesehatan</w:t>
      </w:r>
      <w:proofErr w:type="spellEnd"/>
      <w:r w:rsidRPr="00533211">
        <w:rPr>
          <w:color w:val="000000" w:themeColor="text1"/>
          <w:sz w:val="22"/>
          <w:szCs w:val="22"/>
        </w:rPr>
        <w:t xml:space="preserve"> </w:t>
      </w:r>
      <w:proofErr w:type="spellStart"/>
      <w:r w:rsidRPr="00533211">
        <w:rPr>
          <w:color w:val="000000" w:themeColor="text1"/>
          <w:sz w:val="22"/>
          <w:szCs w:val="22"/>
        </w:rPr>
        <w:t>dasar</w:t>
      </w:r>
      <w:proofErr w:type="spellEnd"/>
      <w:r w:rsidRPr="00533211">
        <w:rPr>
          <w:color w:val="000000" w:themeColor="text1"/>
          <w:sz w:val="22"/>
          <w:szCs w:val="22"/>
        </w:rPr>
        <w:t xml:space="preserve">, </w:t>
      </w:r>
      <w:proofErr w:type="spellStart"/>
      <w:r w:rsidRPr="00533211">
        <w:rPr>
          <w:color w:val="000000" w:themeColor="text1"/>
          <w:sz w:val="22"/>
          <w:szCs w:val="22"/>
        </w:rPr>
        <w:t>khususnya</w:t>
      </w:r>
      <w:proofErr w:type="spellEnd"/>
      <w:r w:rsidRPr="00533211">
        <w:rPr>
          <w:color w:val="000000" w:themeColor="text1"/>
          <w:sz w:val="22"/>
          <w:szCs w:val="22"/>
        </w:rPr>
        <w:t xml:space="preserve"> di wilayah </w:t>
      </w:r>
      <w:proofErr w:type="spellStart"/>
      <w:r w:rsidRPr="00533211">
        <w:rPr>
          <w:color w:val="000000" w:themeColor="text1"/>
          <w:sz w:val="22"/>
          <w:szCs w:val="22"/>
        </w:rPr>
        <w:t>pedesaan</w:t>
      </w:r>
      <w:proofErr w:type="spellEnd"/>
      <w:r w:rsidRPr="00533211">
        <w:rPr>
          <w:color w:val="000000" w:themeColor="text1"/>
          <w:sz w:val="22"/>
          <w:szCs w:val="22"/>
        </w:rPr>
        <w:t xml:space="preserve"> dan </w:t>
      </w:r>
      <w:proofErr w:type="spellStart"/>
      <w:r w:rsidRPr="00533211">
        <w:rPr>
          <w:color w:val="000000" w:themeColor="text1"/>
          <w:sz w:val="22"/>
          <w:szCs w:val="22"/>
        </w:rPr>
        <w:t>daerah</w:t>
      </w:r>
      <w:proofErr w:type="spellEnd"/>
      <w:r w:rsidRPr="00533211">
        <w:rPr>
          <w:color w:val="000000" w:themeColor="text1"/>
          <w:sz w:val="22"/>
          <w:szCs w:val="22"/>
        </w:rPr>
        <w:t xml:space="preserve"> </w:t>
      </w:r>
      <w:proofErr w:type="spellStart"/>
      <w:r w:rsidRPr="00533211">
        <w:rPr>
          <w:color w:val="000000" w:themeColor="text1"/>
          <w:sz w:val="22"/>
          <w:szCs w:val="22"/>
        </w:rPr>
        <w:t>tertinggal</w:t>
      </w:r>
      <w:proofErr w:type="spellEnd"/>
      <w:r w:rsidRPr="00533211">
        <w:rPr>
          <w:color w:val="000000" w:themeColor="text1"/>
          <w:sz w:val="22"/>
          <w:szCs w:val="22"/>
        </w:rPr>
        <w:t xml:space="preserve">. </w:t>
      </w:r>
      <w:proofErr w:type="spellStart"/>
      <w:r w:rsidRPr="00533211">
        <w:rPr>
          <w:color w:val="000000" w:themeColor="text1"/>
          <w:sz w:val="22"/>
          <w:szCs w:val="22"/>
        </w:rPr>
        <w:t>Dalam</w:t>
      </w:r>
      <w:proofErr w:type="spellEnd"/>
      <w:r w:rsidRPr="00533211">
        <w:rPr>
          <w:color w:val="000000" w:themeColor="text1"/>
          <w:sz w:val="22"/>
          <w:szCs w:val="22"/>
        </w:rPr>
        <w:t xml:space="preserve"> </w:t>
      </w:r>
      <w:proofErr w:type="spellStart"/>
      <w:r w:rsidRPr="00533211">
        <w:rPr>
          <w:color w:val="000000" w:themeColor="text1"/>
          <w:sz w:val="22"/>
          <w:szCs w:val="22"/>
        </w:rPr>
        <w:t>konteks</w:t>
      </w:r>
      <w:proofErr w:type="spellEnd"/>
      <w:r w:rsidRPr="00533211">
        <w:rPr>
          <w:color w:val="000000" w:themeColor="text1"/>
          <w:sz w:val="22"/>
          <w:szCs w:val="22"/>
        </w:rPr>
        <w:t xml:space="preserve"> </w:t>
      </w:r>
      <w:proofErr w:type="spellStart"/>
      <w:r w:rsidRPr="00533211">
        <w:rPr>
          <w:color w:val="000000" w:themeColor="text1"/>
          <w:sz w:val="22"/>
          <w:szCs w:val="22"/>
        </w:rPr>
        <w:t>lokal</w:t>
      </w:r>
      <w:proofErr w:type="spellEnd"/>
      <w:r w:rsidRPr="00533211">
        <w:rPr>
          <w:color w:val="000000" w:themeColor="text1"/>
          <w:sz w:val="22"/>
          <w:szCs w:val="22"/>
        </w:rPr>
        <w:t xml:space="preserve"> Indonesia, </w:t>
      </w:r>
      <w:proofErr w:type="spellStart"/>
      <w:r w:rsidRPr="00533211">
        <w:rPr>
          <w:color w:val="000000" w:themeColor="text1"/>
          <w:sz w:val="22"/>
          <w:szCs w:val="22"/>
        </w:rPr>
        <w:t>permasalahan</w:t>
      </w:r>
      <w:proofErr w:type="spellEnd"/>
      <w:r w:rsidRPr="00533211">
        <w:rPr>
          <w:color w:val="000000" w:themeColor="text1"/>
          <w:sz w:val="22"/>
          <w:szCs w:val="22"/>
        </w:rPr>
        <w:t xml:space="preserve"> </w:t>
      </w:r>
      <w:r w:rsidRPr="00533211">
        <w:rPr>
          <w:i/>
          <w:iCs/>
          <w:color w:val="000000" w:themeColor="text1"/>
          <w:sz w:val="22"/>
          <w:szCs w:val="22"/>
        </w:rPr>
        <w:t xml:space="preserve">stunting </w:t>
      </w:r>
      <w:proofErr w:type="spellStart"/>
      <w:r w:rsidRPr="00533211">
        <w:rPr>
          <w:color w:val="000000" w:themeColor="text1"/>
          <w:sz w:val="22"/>
          <w:szCs w:val="22"/>
        </w:rPr>
        <w:t>banyak</w:t>
      </w:r>
      <w:proofErr w:type="spellEnd"/>
      <w:r w:rsidRPr="00533211">
        <w:rPr>
          <w:color w:val="000000" w:themeColor="text1"/>
          <w:sz w:val="22"/>
          <w:szCs w:val="22"/>
        </w:rPr>
        <w:t xml:space="preserve"> </w:t>
      </w:r>
      <w:proofErr w:type="spellStart"/>
      <w:r w:rsidRPr="00533211">
        <w:rPr>
          <w:color w:val="000000" w:themeColor="text1"/>
          <w:sz w:val="22"/>
          <w:szCs w:val="22"/>
        </w:rPr>
        <w:t>ditemukan</w:t>
      </w:r>
      <w:proofErr w:type="spellEnd"/>
      <w:r w:rsidRPr="00533211">
        <w:rPr>
          <w:color w:val="000000" w:themeColor="text1"/>
          <w:sz w:val="22"/>
          <w:szCs w:val="22"/>
        </w:rPr>
        <w:t xml:space="preserve"> pada </w:t>
      </w:r>
      <w:proofErr w:type="spellStart"/>
      <w:r w:rsidRPr="00533211">
        <w:rPr>
          <w:color w:val="000000" w:themeColor="text1"/>
          <w:sz w:val="22"/>
          <w:szCs w:val="22"/>
        </w:rPr>
        <w:t>masyarakat</w:t>
      </w:r>
      <w:proofErr w:type="spellEnd"/>
      <w:r w:rsidRPr="00533211">
        <w:rPr>
          <w:color w:val="000000" w:themeColor="text1"/>
          <w:sz w:val="22"/>
          <w:szCs w:val="22"/>
        </w:rPr>
        <w:t xml:space="preserve"> </w:t>
      </w:r>
      <w:proofErr w:type="spellStart"/>
      <w:r w:rsidRPr="00533211">
        <w:rPr>
          <w:color w:val="000000" w:themeColor="text1"/>
          <w:sz w:val="22"/>
          <w:szCs w:val="22"/>
        </w:rPr>
        <w:t>dengan</w:t>
      </w:r>
      <w:proofErr w:type="spellEnd"/>
      <w:r w:rsidRPr="00533211">
        <w:rPr>
          <w:color w:val="000000" w:themeColor="text1"/>
          <w:sz w:val="22"/>
          <w:szCs w:val="22"/>
        </w:rPr>
        <w:t xml:space="preserve"> </w:t>
      </w:r>
      <w:proofErr w:type="spellStart"/>
      <w:r w:rsidRPr="00533211">
        <w:rPr>
          <w:color w:val="000000" w:themeColor="text1"/>
          <w:sz w:val="22"/>
          <w:szCs w:val="22"/>
        </w:rPr>
        <w:t>keterbatasan</w:t>
      </w:r>
      <w:proofErr w:type="spellEnd"/>
      <w:r w:rsidRPr="00533211">
        <w:rPr>
          <w:color w:val="000000" w:themeColor="text1"/>
          <w:sz w:val="22"/>
          <w:szCs w:val="22"/>
        </w:rPr>
        <w:t xml:space="preserve"> </w:t>
      </w:r>
      <w:proofErr w:type="spellStart"/>
      <w:r w:rsidRPr="00533211">
        <w:rPr>
          <w:color w:val="000000" w:themeColor="text1"/>
          <w:sz w:val="22"/>
          <w:szCs w:val="22"/>
        </w:rPr>
        <w:t>akses</w:t>
      </w:r>
      <w:proofErr w:type="spellEnd"/>
      <w:r w:rsidRPr="00533211">
        <w:rPr>
          <w:color w:val="000000" w:themeColor="text1"/>
          <w:sz w:val="22"/>
          <w:szCs w:val="22"/>
        </w:rPr>
        <w:t xml:space="preserve"> </w:t>
      </w:r>
      <w:proofErr w:type="spellStart"/>
      <w:r w:rsidRPr="00533211">
        <w:rPr>
          <w:color w:val="000000" w:themeColor="text1"/>
          <w:sz w:val="22"/>
          <w:szCs w:val="22"/>
        </w:rPr>
        <w:t>informasi</w:t>
      </w:r>
      <w:proofErr w:type="spellEnd"/>
      <w:r w:rsidRPr="00533211">
        <w:rPr>
          <w:color w:val="000000" w:themeColor="text1"/>
          <w:sz w:val="22"/>
          <w:szCs w:val="22"/>
        </w:rPr>
        <w:t xml:space="preserve">, </w:t>
      </w:r>
      <w:proofErr w:type="spellStart"/>
      <w:r w:rsidRPr="00533211">
        <w:rPr>
          <w:color w:val="000000" w:themeColor="text1"/>
          <w:sz w:val="22"/>
          <w:szCs w:val="22"/>
        </w:rPr>
        <w:t>layanan</w:t>
      </w:r>
      <w:proofErr w:type="spellEnd"/>
      <w:r w:rsidRPr="00533211">
        <w:rPr>
          <w:color w:val="000000" w:themeColor="text1"/>
          <w:sz w:val="22"/>
          <w:szCs w:val="22"/>
        </w:rPr>
        <w:t xml:space="preserve"> </w:t>
      </w:r>
      <w:proofErr w:type="spellStart"/>
      <w:r w:rsidRPr="00533211">
        <w:rPr>
          <w:color w:val="000000" w:themeColor="text1"/>
          <w:sz w:val="22"/>
          <w:szCs w:val="22"/>
        </w:rPr>
        <w:t>kesehatan</w:t>
      </w:r>
      <w:proofErr w:type="spellEnd"/>
      <w:r w:rsidRPr="00533211">
        <w:rPr>
          <w:color w:val="000000" w:themeColor="text1"/>
          <w:sz w:val="22"/>
          <w:szCs w:val="22"/>
        </w:rPr>
        <w:t xml:space="preserve">, dan </w:t>
      </w:r>
      <w:proofErr w:type="spellStart"/>
      <w:r w:rsidRPr="00533211">
        <w:rPr>
          <w:color w:val="000000" w:themeColor="text1"/>
          <w:sz w:val="22"/>
          <w:szCs w:val="22"/>
        </w:rPr>
        <w:t>infrastruktur</w:t>
      </w:r>
      <w:proofErr w:type="spellEnd"/>
      <w:r w:rsidRPr="00533211">
        <w:rPr>
          <w:color w:val="000000" w:themeColor="text1"/>
          <w:sz w:val="22"/>
          <w:szCs w:val="22"/>
        </w:rPr>
        <w:t xml:space="preserve"> </w:t>
      </w:r>
      <w:proofErr w:type="spellStart"/>
      <w:r w:rsidRPr="00533211">
        <w:rPr>
          <w:color w:val="000000" w:themeColor="text1"/>
          <w:sz w:val="22"/>
          <w:szCs w:val="22"/>
        </w:rPr>
        <w:t>sanitasi</w:t>
      </w:r>
      <w:proofErr w:type="spellEnd"/>
      <w:r w:rsidRPr="00533211">
        <w:rPr>
          <w:color w:val="000000" w:themeColor="text1"/>
          <w:sz w:val="22"/>
          <w:szCs w:val="22"/>
        </w:rPr>
        <w:t xml:space="preserve"> yang </w:t>
      </w:r>
      <w:proofErr w:type="spellStart"/>
      <w:r w:rsidRPr="00533211">
        <w:rPr>
          <w:color w:val="000000" w:themeColor="text1"/>
          <w:sz w:val="22"/>
          <w:szCs w:val="22"/>
        </w:rPr>
        <w:t>layak</w:t>
      </w:r>
      <w:proofErr w:type="spellEnd"/>
      <w:r w:rsidRPr="00533211">
        <w:rPr>
          <w:color w:val="000000" w:themeColor="text1"/>
          <w:sz w:val="22"/>
          <w:szCs w:val="22"/>
        </w:rPr>
        <w:t>.</w:t>
      </w:r>
      <w:r w:rsidR="00EB373A" w:rsidRPr="00533211">
        <w:rPr>
          <w:color w:val="000000" w:themeColor="text1"/>
          <w:sz w:val="22"/>
          <w:szCs w:val="22"/>
        </w:rPr>
        <w:fldChar w:fldCharType="begin" w:fldLock="1"/>
      </w:r>
      <w:r w:rsidR="00EB373A" w:rsidRPr="00533211">
        <w:rPr>
          <w:color w:val="000000" w:themeColor="text1"/>
          <w:sz w:val="22"/>
          <w:szCs w:val="22"/>
        </w:rPr>
        <w:instrText>ADDIN CSL_CITATION {"citationItems":[{"id":"ITEM-1","itemData":{"abstract":"Stranas Stunting disusun berdasarkan bukti-bukti dan pengalaman Indonesia dan global terkait dengan upaya pencegahan stunting. Stranas Stunting bertujuan untuk memastikan …","author":[{"dropping-particle":"","family":"Satriawan Elan","given":"","non-dropping-particle":"","parse-names":false,"suffix":""}],"container-title":"Jakata: Tim Nasional Percepatan Penanggulangan …","id":"ITEM-1","issue":"November","issued":{"date-parts":[["2024"]]},"page":"1-32","title":"Strategi Nasional Percepatan Pencegahan Stunting 2018-2024 Dampak Stunting","type":"article-journal"},"uris":["http://www.mendeley.com/documents/?uuid=5dd6dccf-fe1c-3867-8ed8-ab6f7db12572"]}],"mendeley":{"formattedCitation":"[7]","plainTextFormattedCitation":"[7]","previouslyFormattedCitation":"[7]"},"properties":{"noteIndex":0},"schema":"https://github.com/citation-style-language/schema/raw/master/csl-citation.json"}</w:instrText>
      </w:r>
      <w:r w:rsidR="00EB373A" w:rsidRPr="00533211">
        <w:rPr>
          <w:color w:val="000000" w:themeColor="text1"/>
          <w:sz w:val="22"/>
          <w:szCs w:val="22"/>
        </w:rPr>
        <w:fldChar w:fldCharType="separate"/>
      </w:r>
      <w:r w:rsidR="00EB373A" w:rsidRPr="00533211">
        <w:rPr>
          <w:noProof/>
          <w:color w:val="000000" w:themeColor="text1"/>
          <w:sz w:val="22"/>
          <w:szCs w:val="22"/>
        </w:rPr>
        <w:t>[7]</w:t>
      </w:r>
      <w:r w:rsidR="00EB373A" w:rsidRPr="00533211">
        <w:rPr>
          <w:color w:val="000000" w:themeColor="text1"/>
          <w:sz w:val="22"/>
          <w:szCs w:val="22"/>
        </w:rPr>
        <w:fldChar w:fldCharType="end"/>
      </w:r>
    </w:p>
    <w:p w14:paraId="6AC550FB" w14:textId="03C03B21" w:rsidR="00694E9B" w:rsidRPr="00533211" w:rsidRDefault="00694E9B" w:rsidP="00694E9B">
      <w:pPr>
        <w:ind w:firstLine="567"/>
        <w:rPr>
          <w:color w:val="000000" w:themeColor="text1"/>
          <w:sz w:val="22"/>
          <w:szCs w:val="22"/>
        </w:rPr>
      </w:pPr>
      <w:proofErr w:type="spellStart"/>
      <w:r w:rsidRPr="00533211">
        <w:rPr>
          <w:color w:val="000000" w:themeColor="text1"/>
          <w:sz w:val="22"/>
          <w:szCs w:val="22"/>
        </w:rPr>
        <w:t>Berbagai</w:t>
      </w:r>
      <w:proofErr w:type="spellEnd"/>
      <w:r w:rsidRPr="00533211">
        <w:rPr>
          <w:color w:val="000000" w:themeColor="text1"/>
          <w:sz w:val="22"/>
          <w:szCs w:val="22"/>
        </w:rPr>
        <w:t xml:space="preserve"> </w:t>
      </w:r>
      <w:proofErr w:type="spellStart"/>
      <w:r w:rsidRPr="00533211">
        <w:rPr>
          <w:color w:val="000000" w:themeColor="text1"/>
          <w:sz w:val="22"/>
          <w:szCs w:val="22"/>
        </w:rPr>
        <w:t>artikel</w:t>
      </w:r>
      <w:proofErr w:type="spellEnd"/>
      <w:r w:rsidRPr="00533211">
        <w:rPr>
          <w:color w:val="000000" w:themeColor="text1"/>
          <w:sz w:val="22"/>
          <w:szCs w:val="22"/>
        </w:rPr>
        <w:t xml:space="preserve"> yang </w:t>
      </w:r>
      <w:proofErr w:type="spellStart"/>
      <w:r w:rsidRPr="00533211">
        <w:rPr>
          <w:color w:val="000000" w:themeColor="text1"/>
          <w:sz w:val="22"/>
          <w:szCs w:val="22"/>
        </w:rPr>
        <w:t>dianalisis</w:t>
      </w:r>
      <w:proofErr w:type="spellEnd"/>
      <w:r w:rsidRPr="00533211">
        <w:rPr>
          <w:color w:val="000000" w:themeColor="text1"/>
          <w:sz w:val="22"/>
          <w:szCs w:val="22"/>
        </w:rPr>
        <w:t xml:space="preserve"> </w:t>
      </w:r>
      <w:proofErr w:type="spellStart"/>
      <w:r w:rsidRPr="00533211">
        <w:rPr>
          <w:color w:val="000000" w:themeColor="text1"/>
          <w:sz w:val="22"/>
          <w:szCs w:val="22"/>
        </w:rPr>
        <w:t>menunjukkan</w:t>
      </w:r>
      <w:proofErr w:type="spellEnd"/>
      <w:r w:rsidRPr="00533211">
        <w:rPr>
          <w:color w:val="000000" w:themeColor="text1"/>
          <w:sz w:val="22"/>
          <w:szCs w:val="22"/>
        </w:rPr>
        <w:t xml:space="preserve"> </w:t>
      </w:r>
      <w:proofErr w:type="spellStart"/>
      <w:r w:rsidRPr="00533211">
        <w:rPr>
          <w:color w:val="000000" w:themeColor="text1"/>
          <w:sz w:val="22"/>
          <w:szCs w:val="22"/>
        </w:rPr>
        <w:t>bahwa</w:t>
      </w:r>
      <w:proofErr w:type="spellEnd"/>
      <w:r w:rsidRPr="00533211">
        <w:rPr>
          <w:color w:val="000000" w:themeColor="text1"/>
          <w:sz w:val="22"/>
          <w:szCs w:val="22"/>
        </w:rPr>
        <w:t xml:space="preserve"> </w:t>
      </w:r>
      <w:proofErr w:type="spellStart"/>
      <w:r w:rsidRPr="00533211">
        <w:rPr>
          <w:color w:val="000000" w:themeColor="text1"/>
          <w:sz w:val="22"/>
          <w:szCs w:val="22"/>
        </w:rPr>
        <w:t>pendidikan</w:t>
      </w:r>
      <w:proofErr w:type="spellEnd"/>
      <w:r w:rsidRPr="00533211">
        <w:rPr>
          <w:color w:val="000000" w:themeColor="text1"/>
          <w:sz w:val="22"/>
          <w:szCs w:val="22"/>
        </w:rPr>
        <w:t xml:space="preserve"> </w:t>
      </w:r>
      <w:proofErr w:type="spellStart"/>
      <w:r w:rsidRPr="00533211">
        <w:rPr>
          <w:color w:val="000000" w:themeColor="text1"/>
          <w:sz w:val="22"/>
          <w:szCs w:val="22"/>
        </w:rPr>
        <w:t>gizi</w:t>
      </w:r>
      <w:proofErr w:type="spellEnd"/>
      <w:r w:rsidRPr="00533211">
        <w:rPr>
          <w:color w:val="000000" w:themeColor="text1"/>
          <w:sz w:val="22"/>
          <w:szCs w:val="22"/>
        </w:rPr>
        <w:t xml:space="preserve"> </w:t>
      </w:r>
      <w:proofErr w:type="spellStart"/>
      <w:r w:rsidRPr="00533211">
        <w:rPr>
          <w:color w:val="000000" w:themeColor="text1"/>
          <w:sz w:val="22"/>
          <w:szCs w:val="22"/>
        </w:rPr>
        <w:t>berbasis</w:t>
      </w:r>
      <w:proofErr w:type="spellEnd"/>
      <w:r w:rsidRPr="00533211">
        <w:rPr>
          <w:color w:val="000000" w:themeColor="text1"/>
          <w:sz w:val="22"/>
          <w:szCs w:val="22"/>
        </w:rPr>
        <w:t xml:space="preserve"> </w:t>
      </w:r>
      <w:proofErr w:type="spellStart"/>
      <w:r w:rsidRPr="00533211">
        <w:rPr>
          <w:color w:val="000000" w:themeColor="text1"/>
          <w:sz w:val="22"/>
          <w:szCs w:val="22"/>
        </w:rPr>
        <w:t>komunitas</w:t>
      </w:r>
      <w:proofErr w:type="spellEnd"/>
      <w:r w:rsidRPr="00533211">
        <w:rPr>
          <w:color w:val="000000" w:themeColor="text1"/>
          <w:sz w:val="22"/>
          <w:szCs w:val="22"/>
        </w:rPr>
        <w:t xml:space="preserve"> </w:t>
      </w:r>
      <w:proofErr w:type="spellStart"/>
      <w:r w:rsidRPr="00533211">
        <w:rPr>
          <w:color w:val="000000" w:themeColor="text1"/>
          <w:sz w:val="22"/>
          <w:szCs w:val="22"/>
        </w:rPr>
        <w:t>menjadi</w:t>
      </w:r>
      <w:proofErr w:type="spellEnd"/>
      <w:r w:rsidRPr="00533211">
        <w:rPr>
          <w:color w:val="000000" w:themeColor="text1"/>
          <w:sz w:val="22"/>
          <w:szCs w:val="22"/>
        </w:rPr>
        <w:t xml:space="preserve"> salah </w:t>
      </w:r>
      <w:proofErr w:type="spellStart"/>
      <w:r w:rsidRPr="00533211">
        <w:rPr>
          <w:color w:val="000000" w:themeColor="text1"/>
          <w:sz w:val="22"/>
          <w:szCs w:val="22"/>
        </w:rPr>
        <w:t>satu</w:t>
      </w:r>
      <w:proofErr w:type="spellEnd"/>
      <w:r w:rsidRPr="00533211">
        <w:rPr>
          <w:color w:val="000000" w:themeColor="text1"/>
          <w:sz w:val="22"/>
          <w:szCs w:val="22"/>
        </w:rPr>
        <w:t xml:space="preserve"> </w:t>
      </w:r>
      <w:proofErr w:type="spellStart"/>
      <w:r w:rsidRPr="00533211">
        <w:rPr>
          <w:color w:val="000000" w:themeColor="text1"/>
          <w:sz w:val="22"/>
          <w:szCs w:val="22"/>
        </w:rPr>
        <w:t>pendekatan</w:t>
      </w:r>
      <w:proofErr w:type="spellEnd"/>
      <w:r w:rsidRPr="00533211">
        <w:rPr>
          <w:color w:val="000000" w:themeColor="text1"/>
          <w:sz w:val="22"/>
          <w:szCs w:val="22"/>
        </w:rPr>
        <w:t xml:space="preserve"> yang paling </w:t>
      </w:r>
      <w:proofErr w:type="spellStart"/>
      <w:r w:rsidRPr="00533211">
        <w:rPr>
          <w:color w:val="000000" w:themeColor="text1"/>
          <w:sz w:val="22"/>
          <w:szCs w:val="22"/>
        </w:rPr>
        <w:t>efektif</w:t>
      </w:r>
      <w:proofErr w:type="spellEnd"/>
      <w:r w:rsidRPr="00533211">
        <w:rPr>
          <w:color w:val="000000" w:themeColor="text1"/>
          <w:sz w:val="22"/>
          <w:szCs w:val="22"/>
        </w:rPr>
        <w:t xml:space="preserve"> </w:t>
      </w:r>
      <w:proofErr w:type="spellStart"/>
      <w:r w:rsidRPr="00533211">
        <w:rPr>
          <w:color w:val="000000" w:themeColor="text1"/>
          <w:sz w:val="22"/>
          <w:szCs w:val="22"/>
        </w:rPr>
        <w:t>dalam</w:t>
      </w:r>
      <w:proofErr w:type="spellEnd"/>
      <w:r w:rsidRPr="00533211">
        <w:rPr>
          <w:color w:val="000000" w:themeColor="text1"/>
          <w:sz w:val="22"/>
          <w:szCs w:val="22"/>
        </w:rPr>
        <w:t xml:space="preserve"> </w:t>
      </w:r>
      <w:proofErr w:type="spellStart"/>
      <w:r w:rsidRPr="00533211">
        <w:rPr>
          <w:color w:val="000000" w:themeColor="text1"/>
          <w:sz w:val="22"/>
          <w:szCs w:val="22"/>
        </w:rPr>
        <w:t>menekan</w:t>
      </w:r>
      <w:proofErr w:type="spellEnd"/>
      <w:r w:rsidRPr="00533211">
        <w:rPr>
          <w:color w:val="000000" w:themeColor="text1"/>
          <w:sz w:val="22"/>
          <w:szCs w:val="22"/>
        </w:rPr>
        <w:t xml:space="preserve"> </w:t>
      </w:r>
      <w:proofErr w:type="spellStart"/>
      <w:r w:rsidRPr="00533211">
        <w:rPr>
          <w:color w:val="000000" w:themeColor="text1"/>
          <w:sz w:val="22"/>
          <w:szCs w:val="22"/>
        </w:rPr>
        <w:t>angka</w:t>
      </w:r>
      <w:proofErr w:type="spellEnd"/>
      <w:r w:rsidRPr="00533211">
        <w:rPr>
          <w:color w:val="000000" w:themeColor="text1"/>
          <w:sz w:val="22"/>
          <w:szCs w:val="22"/>
        </w:rPr>
        <w:t xml:space="preserve"> </w:t>
      </w:r>
      <w:r w:rsidRPr="00533211">
        <w:rPr>
          <w:i/>
          <w:iCs/>
          <w:color w:val="000000" w:themeColor="text1"/>
          <w:sz w:val="22"/>
          <w:szCs w:val="22"/>
        </w:rPr>
        <w:t>stunting</w:t>
      </w:r>
      <w:r w:rsidRPr="00533211">
        <w:rPr>
          <w:color w:val="000000" w:themeColor="text1"/>
          <w:sz w:val="22"/>
          <w:szCs w:val="22"/>
        </w:rPr>
        <w:t xml:space="preserve">. </w:t>
      </w:r>
      <w:proofErr w:type="spellStart"/>
      <w:r w:rsidRPr="00533211">
        <w:rPr>
          <w:color w:val="000000" w:themeColor="text1"/>
          <w:sz w:val="22"/>
          <w:szCs w:val="22"/>
        </w:rPr>
        <w:t>Efektivitas</w:t>
      </w:r>
      <w:proofErr w:type="spellEnd"/>
      <w:r w:rsidRPr="00533211">
        <w:rPr>
          <w:color w:val="000000" w:themeColor="text1"/>
          <w:sz w:val="22"/>
          <w:szCs w:val="22"/>
        </w:rPr>
        <w:t xml:space="preserve"> </w:t>
      </w:r>
      <w:proofErr w:type="spellStart"/>
      <w:r w:rsidRPr="00533211">
        <w:rPr>
          <w:color w:val="000000" w:themeColor="text1"/>
          <w:sz w:val="22"/>
          <w:szCs w:val="22"/>
        </w:rPr>
        <w:t>metode</w:t>
      </w:r>
      <w:proofErr w:type="spellEnd"/>
      <w:r w:rsidRPr="00533211">
        <w:rPr>
          <w:color w:val="000000" w:themeColor="text1"/>
          <w:sz w:val="22"/>
          <w:szCs w:val="22"/>
        </w:rPr>
        <w:t xml:space="preserve"> </w:t>
      </w:r>
      <w:proofErr w:type="spellStart"/>
      <w:r w:rsidRPr="00533211">
        <w:rPr>
          <w:color w:val="000000" w:themeColor="text1"/>
          <w:sz w:val="22"/>
          <w:szCs w:val="22"/>
        </w:rPr>
        <w:t>ini</w:t>
      </w:r>
      <w:proofErr w:type="spellEnd"/>
      <w:r w:rsidRPr="00533211">
        <w:rPr>
          <w:color w:val="000000" w:themeColor="text1"/>
          <w:sz w:val="22"/>
          <w:szCs w:val="22"/>
        </w:rPr>
        <w:t xml:space="preserve"> </w:t>
      </w:r>
      <w:proofErr w:type="spellStart"/>
      <w:r w:rsidRPr="00533211">
        <w:rPr>
          <w:color w:val="000000" w:themeColor="text1"/>
          <w:sz w:val="22"/>
          <w:szCs w:val="22"/>
        </w:rPr>
        <w:t>terletak</w:t>
      </w:r>
      <w:proofErr w:type="spellEnd"/>
      <w:r w:rsidRPr="00533211">
        <w:rPr>
          <w:color w:val="000000" w:themeColor="text1"/>
          <w:sz w:val="22"/>
          <w:szCs w:val="22"/>
        </w:rPr>
        <w:t xml:space="preserve"> pada </w:t>
      </w:r>
      <w:proofErr w:type="spellStart"/>
      <w:r w:rsidRPr="00533211">
        <w:rPr>
          <w:color w:val="000000" w:themeColor="text1"/>
          <w:sz w:val="22"/>
          <w:szCs w:val="22"/>
        </w:rPr>
        <w:t>kemampuannya</w:t>
      </w:r>
      <w:proofErr w:type="spellEnd"/>
      <w:r w:rsidRPr="00533211">
        <w:rPr>
          <w:color w:val="000000" w:themeColor="text1"/>
          <w:sz w:val="22"/>
          <w:szCs w:val="22"/>
        </w:rPr>
        <w:t xml:space="preserve"> </w:t>
      </w:r>
      <w:proofErr w:type="spellStart"/>
      <w:r w:rsidRPr="00533211">
        <w:rPr>
          <w:color w:val="000000" w:themeColor="text1"/>
          <w:sz w:val="22"/>
          <w:szCs w:val="22"/>
        </w:rPr>
        <w:t>menjangkau</w:t>
      </w:r>
      <w:proofErr w:type="spellEnd"/>
      <w:r w:rsidRPr="00533211">
        <w:rPr>
          <w:color w:val="000000" w:themeColor="text1"/>
          <w:sz w:val="22"/>
          <w:szCs w:val="22"/>
        </w:rPr>
        <w:t xml:space="preserve"> </w:t>
      </w:r>
      <w:proofErr w:type="spellStart"/>
      <w:r w:rsidRPr="00533211">
        <w:rPr>
          <w:color w:val="000000" w:themeColor="text1"/>
          <w:sz w:val="22"/>
          <w:szCs w:val="22"/>
        </w:rPr>
        <w:t>keluarga</w:t>
      </w:r>
      <w:proofErr w:type="spellEnd"/>
      <w:r w:rsidRPr="00533211">
        <w:rPr>
          <w:color w:val="000000" w:themeColor="text1"/>
          <w:sz w:val="22"/>
          <w:szCs w:val="22"/>
        </w:rPr>
        <w:t xml:space="preserve"> </w:t>
      </w:r>
      <w:proofErr w:type="spellStart"/>
      <w:r w:rsidRPr="00533211">
        <w:rPr>
          <w:color w:val="000000" w:themeColor="text1"/>
          <w:sz w:val="22"/>
          <w:szCs w:val="22"/>
        </w:rPr>
        <w:t>secara</w:t>
      </w:r>
      <w:proofErr w:type="spellEnd"/>
      <w:r w:rsidRPr="00533211">
        <w:rPr>
          <w:color w:val="000000" w:themeColor="text1"/>
          <w:sz w:val="22"/>
          <w:szCs w:val="22"/>
        </w:rPr>
        <w:t xml:space="preserve"> </w:t>
      </w:r>
      <w:proofErr w:type="spellStart"/>
      <w:r w:rsidRPr="00533211">
        <w:rPr>
          <w:color w:val="000000" w:themeColor="text1"/>
          <w:sz w:val="22"/>
          <w:szCs w:val="22"/>
        </w:rPr>
        <w:t>langsung</w:t>
      </w:r>
      <w:proofErr w:type="spellEnd"/>
      <w:r w:rsidRPr="00533211">
        <w:rPr>
          <w:color w:val="000000" w:themeColor="text1"/>
          <w:sz w:val="22"/>
          <w:szCs w:val="22"/>
        </w:rPr>
        <w:t xml:space="preserve"> </w:t>
      </w:r>
      <w:proofErr w:type="spellStart"/>
      <w:r w:rsidRPr="00533211">
        <w:rPr>
          <w:color w:val="000000" w:themeColor="text1"/>
          <w:sz w:val="22"/>
          <w:szCs w:val="22"/>
        </w:rPr>
        <w:t>melalui</w:t>
      </w:r>
      <w:proofErr w:type="spellEnd"/>
      <w:r w:rsidRPr="00533211">
        <w:rPr>
          <w:color w:val="000000" w:themeColor="text1"/>
          <w:sz w:val="22"/>
          <w:szCs w:val="22"/>
        </w:rPr>
        <w:t xml:space="preserve"> </w:t>
      </w:r>
      <w:proofErr w:type="spellStart"/>
      <w:r w:rsidRPr="00533211">
        <w:rPr>
          <w:color w:val="000000" w:themeColor="text1"/>
          <w:sz w:val="22"/>
          <w:szCs w:val="22"/>
        </w:rPr>
        <w:t>institusi</w:t>
      </w:r>
      <w:proofErr w:type="spellEnd"/>
      <w:r w:rsidRPr="00533211">
        <w:rPr>
          <w:color w:val="000000" w:themeColor="text1"/>
          <w:sz w:val="22"/>
          <w:szCs w:val="22"/>
        </w:rPr>
        <w:t xml:space="preserve"> </w:t>
      </w:r>
      <w:proofErr w:type="spellStart"/>
      <w:r w:rsidRPr="00533211">
        <w:rPr>
          <w:color w:val="000000" w:themeColor="text1"/>
          <w:sz w:val="22"/>
          <w:szCs w:val="22"/>
        </w:rPr>
        <w:t>lokal</w:t>
      </w:r>
      <w:proofErr w:type="spellEnd"/>
      <w:r w:rsidRPr="00533211">
        <w:rPr>
          <w:color w:val="000000" w:themeColor="text1"/>
          <w:sz w:val="22"/>
          <w:szCs w:val="22"/>
        </w:rPr>
        <w:t xml:space="preserve"> </w:t>
      </w:r>
      <w:proofErr w:type="spellStart"/>
      <w:r w:rsidRPr="00533211">
        <w:rPr>
          <w:color w:val="000000" w:themeColor="text1"/>
          <w:sz w:val="22"/>
          <w:szCs w:val="22"/>
        </w:rPr>
        <w:t>seperti</w:t>
      </w:r>
      <w:proofErr w:type="spellEnd"/>
      <w:r w:rsidRPr="00533211">
        <w:rPr>
          <w:color w:val="000000" w:themeColor="text1"/>
          <w:sz w:val="22"/>
          <w:szCs w:val="22"/>
        </w:rPr>
        <w:t xml:space="preserve"> </w:t>
      </w:r>
      <w:proofErr w:type="spellStart"/>
      <w:r w:rsidRPr="00533211">
        <w:rPr>
          <w:color w:val="000000" w:themeColor="text1"/>
          <w:sz w:val="22"/>
          <w:szCs w:val="22"/>
        </w:rPr>
        <w:t>posyandu</w:t>
      </w:r>
      <w:proofErr w:type="spellEnd"/>
      <w:r w:rsidRPr="00533211">
        <w:rPr>
          <w:color w:val="000000" w:themeColor="text1"/>
          <w:sz w:val="22"/>
          <w:szCs w:val="22"/>
        </w:rPr>
        <w:t xml:space="preserve"> dan </w:t>
      </w:r>
      <w:proofErr w:type="spellStart"/>
      <w:r w:rsidRPr="00533211">
        <w:rPr>
          <w:color w:val="000000" w:themeColor="text1"/>
          <w:sz w:val="22"/>
          <w:szCs w:val="22"/>
        </w:rPr>
        <w:t>puskesmas</w:t>
      </w:r>
      <w:proofErr w:type="spellEnd"/>
      <w:r w:rsidRPr="00533211">
        <w:rPr>
          <w:color w:val="000000" w:themeColor="text1"/>
          <w:sz w:val="22"/>
          <w:szCs w:val="22"/>
        </w:rPr>
        <w:t xml:space="preserve">. </w:t>
      </w:r>
      <w:proofErr w:type="spellStart"/>
      <w:r w:rsidRPr="00533211">
        <w:rPr>
          <w:color w:val="000000" w:themeColor="text1"/>
          <w:sz w:val="22"/>
          <w:szCs w:val="22"/>
        </w:rPr>
        <w:t>Penyuluhan</w:t>
      </w:r>
      <w:proofErr w:type="spellEnd"/>
      <w:r w:rsidRPr="00533211">
        <w:rPr>
          <w:color w:val="000000" w:themeColor="text1"/>
          <w:sz w:val="22"/>
          <w:szCs w:val="22"/>
        </w:rPr>
        <w:t xml:space="preserve"> </w:t>
      </w:r>
      <w:proofErr w:type="spellStart"/>
      <w:r w:rsidRPr="00533211">
        <w:rPr>
          <w:color w:val="000000" w:themeColor="text1"/>
          <w:sz w:val="22"/>
          <w:szCs w:val="22"/>
        </w:rPr>
        <w:t>gizi</w:t>
      </w:r>
      <w:proofErr w:type="spellEnd"/>
      <w:r w:rsidRPr="00533211">
        <w:rPr>
          <w:color w:val="000000" w:themeColor="text1"/>
          <w:sz w:val="22"/>
          <w:szCs w:val="22"/>
        </w:rPr>
        <w:t xml:space="preserve"> yang </w:t>
      </w:r>
      <w:proofErr w:type="spellStart"/>
      <w:r w:rsidRPr="00533211">
        <w:rPr>
          <w:color w:val="000000" w:themeColor="text1"/>
          <w:sz w:val="22"/>
          <w:szCs w:val="22"/>
        </w:rPr>
        <w:t>menyasar</w:t>
      </w:r>
      <w:proofErr w:type="spellEnd"/>
      <w:r w:rsidRPr="00533211">
        <w:rPr>
          <w:color w:val="000000" w:themeColor="text1"/>
          <w:sz w:val="22"/>
          <w:szCs w:val="22"/>
        </w:rPr>
        <w:t xml:space="preserve"> </w:t>
      </w:r>
      <w:proofErr w:type="spellStart"/>
      <w:r w:rsidRPr="00533211">
        <w:rPr>
          <w:color w:val="000000" w:themeColor="text1"/>
          <w:sz w:val="22"/>
          <w:szCs w:val="22"/>
        </w:rPr>
        <w:t>ibu</w:t>
      </w:r>
      <w:proofErr w:type="spellEnd"/>
      <w:r w:rsidRPr="00533211">
        <w:rPr>
          <w:color w:val="000000" w:themeColor="text1"/>
          <w:sz w:val="22"/>
          <w:szCs w:val="22"/>
        </w:rPr>
        <w:t xml:space="preserve"> </w:t>
      </w:r>
      <w:proofErr w:type="spellStart"/>
      <w:r w:rsidRPr="00533211">
        <w:rPr>
          <w:color w:val="000000" w:themeColor="text1"/>
          <w:sz w:val="22"/>
          <w:szCs w:val="22"/>
        </w:rPr>
        <w:t>hamil</w:t>
      </w:r>
      <w:proofErr w:type="spellEnd"/>
      <w:r w:rsidRPr="00533211">
        <w:rPr>
          <w:color w:val="000000" w:themeColor="text1"/>
          <w:sz w:val="22"/>
          <w:szCs w:val="22"/>
        </w:rPr>
        <w:t xml:space="preserve"> dan </w:t>
      </w:r>
      <w:proofErr w:type="spellStart"/>
      <w:r w:rsidRPr="00533211">
        <w:rPr>
          <w:color w:val="000000" w:themeColor="text1"/>
          <w:sz w:val="22"/>
          <w:szCs w:val="22"/>
        </w:rPr>
        <w:t>keluarga</w:t>
      </w:r>
      <w:proofErr w:type="spellEnd"/>
      <w:r w:rsidRPr="00533211">
        <w:rPr>
          <w:color w:val="000000" w:themeColor="text1"/>
          <w:sz w:val="22"/>
          <w:szCs w:val="22"/>
        </w:rPr>
        <w:t xml:space="preserve"> </w:t>
      </w:r>
      <w:proofErr w:type="spellStart"/>
      <w:r w:rsidRPr="00533211">
        <w:rPr>
          <w:color w:val="000000" w:themeColor="text1"/>
          <w:sz w:val="22"/>
          <w:szCs w:val="22"/>
        </w:rPr>
        <w:t>balita</w:t>
      </w:r>
      <w:proofErr w:type="spellEnd"/>
      <w:r w:rsidRPr="00533211">
        <w:rPr>
          <w:color w:val="000000" w:themeColor="text1"/>
          <w:sz w:val="22"/>
          <w:szCs w:val="22"/>
        </w:rPr>
        <w:t xml:space="preserve"> </w:t>
      </w:r>
      <w:proofErr w:type="spellStart"/>
      <w:r w:rsidRPr="00533211">
        <w:rPr>
          <w:color w:val="000000" w:themeColor="text1"/>
          <w:sz w:val="22"/>
          <w:szCs w:val="22"/>
        </w:rPr>
        <w:t>mampu</w:t>
      </w:r>
      <w:proofErr w:type="spellEnd"/>
      <w:r w:rsidRPr="00533211">
        <w:rPr>
          <w:color w:val="000000" w:themeColor="text1"/>
          <w:sz w:val="22"/>
          <w:szCs w:val="22"/>
        </w:rPr>
        <w:t xml:space="preserve"> </w:t>
      </w:r>
      <w:proofErr w:type="spellStart"/>
      <w:r w:rsidRPr="00533211">
        <w:rPr>
          <w:color w:val="000000" w:themeColor="text1"/>
          <w:sz w:val="22"/>
          <w:szCs w:val="22"/>
        </w:rPr>
        <w:t>meningkatkan</w:t>
      </w:r>
      <w:proofErr w:type="spellEnd"/>
      <w:r w:rsidRPr="00533211">
        <w:rPr>
          <w:color w:val="000000" w:themeColor="text1"/>
          <w:sz w:val="22"/>
          <w:szCs w:val="22"/>
        </w:rPr>
        <w:t xml:space="preserve"> </w:t>
      </w:r>
      <w:proofErr w:type="spellStart"/>
      <w:r w:rsidRPr="00533211">
        <w:rPr>
          <w:color w:val="000000" w:themeColor="text1"/>
          <w:sz w:val="22"/>
          <w:szCs w:val="22"/>
        </w:rPr>
        <w:t>pemahaman</w:t>
      </w:r>
      <w:proofErr w:type="spellEnd"/>
      <w:r w:rsidRPr="00533211">
        <w:rPr>
          <w:color w:val="000000" w:themeColor="text1"/>
          <w:sz w:val="22"/>
          <w:szCs w:val="22"/>
        </w:rPr>
        <w:t xml:space="preserve"> </w:t>
      </w:r>
      <w:proofErr w:type="spellStart"/>
      <w:r w:rsidRPr="00533211">
        <w:rPr>
          <w:color w:val="000000" w:themeColor="text1"/>
          <w:sz w:val="22"/>
          <w:szCs w:val="22"/>
        </w:rPr>
        <w:t>tentang</w:t>
      </w:r>
      <w:proofErr w:type="spellEnd"/>
      <w:r w:rsidRPr="00533211">
        <w:rPr>
          <w:color w:val="000000" w:themeColor="text1"/>
          <w:sz w:val="22"/>
          <w:szCs w:val="22"/>
        </w:rPr>
        <w:t xml:space="preserve"> ASI </w:t>
      </w:r>
      <w:proofErr w:type="spellStart"/>
      <w:r w:rsidRPr="00533211">
        <w:rPr>
          <w:color w:val="000000" w:themeColor="text1"/>
          <w:sz w:val="22"/>
          <w:szCs w:val="22"/>
        </w:rPr>
        <w:t>eksklusif</w:t>
      </w:r>
      <w:proofErr w:type="spellEnd"/>
      <w:r w:rsidRPr="00533211">
        <w:rPr>
          <w:color w:val="000000" w:themeColor="text1"/>
          <w:sz w:val="22"/>
          <w:szCs w:val="22"/>
        </w:rPr>
        <w:t xml:space="preserve">, MP-ASI </w:t>
      </w:r>
      <w:proofErr w:type="spellStart"/>
      <w:r w:rsidRPr="00533211">
        <w:rPr>
          <w:color w:val="000000" w:themeColor="text1"/>
          <w:sz w:val="22"/>
          <w:szCs w:val="22"/>
        </w:rPr>
        <w:t>bergizi</w:t>
      </w:r>
      <w:proofErr w:type="spellEnd"/>
      <w:r w:rsidRPr="00533211">
        <w:rPr>
          <w:color w:val="000000" w:themeColor="text1"/>
          <w:sz w:val="22"/>
          <w:szCs w:val="22"/>
        </w:rPr>
        <w:t xml:space="preserve">, </w:t>
      </w:r>
      <w:proofErr w:type="spellStart"/>
      <w:r w:rsidRPr="00533211">
        <w:rPr>
          <w:color w:val="000000" w:themeColor="text1"/>
          <w:sz w:val="22"/>
          <w:szCs w:val="22"/>
        </w:rPr>
        <w:t>serta</w:t>
      </w:r>
      <w:proofErr w:type="spellEnd"/>
      <w:r w:rsidRPr="00533211">
        <w:rPr>
          <w:color w:val="000000" w:themeColor="text1"/>
          <w:sz w:val="22"/>
          <w:szCs w:val="22"/>
        </w:rPr>
        <w:t xml:space="preserve"> </w:t>
      </w:r>
      <w:proofErr w:type="spellStart"/>
      <w:r w:rsidRPr="00533211">
        <w:rPr>
          <w:color w:val="000000" w:themeColor="text1"/>
          <w:sz w:val="22"/>
          <w:szCs w:val="22"/>
        </w:rPr>
        <w:t>pola</w:t>
      </w:r>
      <w:proofErr w:type="spellEnd"/>
      <w:r w:rsidRPr="00533211">
        <w:rPr>
          <w:color w:val="000000" w:themeColor="text1"/>
          <w:sz w:val="22"/>
          <w:szCs w:val="22"/>
        </w:rPr>
        <w:t xml:space="preserve"> </w:t>
      </w:r>
      <w:proofErr w:type="spellStart"/>
      <w:r w:rsidRPr="00533211">
        <w:rPr>
          <w:color w:val="000000" w:themeColor="text1"/>
          <w:sz w:val="22"/>
          <w:szCs w:val="22"/>
        </w:rPr>
        <w:t>makan</w:t>
      </w:r>
      <w:proofErr w:type="spellEnd"/>
      <w:r w:rsidRPr="00533211">
        <w:rPr>
          <w:color w:val="000000" w:themeColor="text1"/>
          <w:sz w:val="22"/>
          <w:szCs w:val="22"/>
        </w:rPr>
        <w:t xml:space="preserve"> </w:t>
      </w:r>
      <w:proofErr w:type="spellStart"/>
      <w:r w:rsidRPr="00533211">
        <w:rPr>
          <w:color w:val="000000" w:themeColor="text1"/>
          <w:sz w:val="22"/>
          <w:szCs w:val="22"/>
        </w:rPr>
        <w:t>seimbang</w:t>
      </w:r>
      <w:proofErr w:type="spellEnd"/>
      <w:r w:rsidRPr="00533211">
        <w:rPr>
          <w:color w:val="000000" w:themeColor="text1"/>
          <w:sz w:val="22"/>
          <w:szCs w:val="22"/>
        </w:rPr>
        <w:t xml:space="preserve"> yang </w:t>
      </w:r>
      <w:proofErr w:type="spellStart"/>
      <w:r w:rsidRPr="00533211">
        <w:rPr>
          <w:color w:val="000000" w:themeColor="text1"/>
          <w:sz w:val="22"/>
          <w:szCs w:val="22"/>
        </w:rPr>
        <w:t>sesuai</w:t>
      </w:r>
      <w:proofErr w:type="spellEnd"/>
      <w:r w:rsidRPr="00533211">
        <w:rPr>
          <w:color w:val="000000" w:themeColor="text1"/>
          <w:sz w:val="22"/>
          <w:szCs w:val="22"/>
        </w:rPr>
        <w:t xml:space="preserve"> </w:t>
      </w:r>
      <w:proofErr w:type="spellStart"/>
      <w:r w:rsidRPr="00533211">
        <w:rPr>
          <w:color w:val="000000" w:themeColor="text1"/>
          <w:sz w:val="22"/>
          <w:szCs w:val="22"/>
        </w:rPr>
        <w:t>dengan</w:t>
      </w:r>
      <w:proofErr w:type="spellEnd"/>
      <w:r w:rsidRPr="00533211">
        <w:rPr>
          <w:color w:val="000000" w:themeColor="text1"/>
          <w:sz w:val="22"/>
          <w:szCs w:val="22"/>
        </w:rPr>
        <w:t xml:space="preserve"> </w:t>
      </w:r>
      <w:proofErr w:type="spellStart"/>
      <w:r w:rsidRPr="00533211">
        <w:rPr>
          <w:color w:val="000000" w:themeColor="text1"/>
          <w:sz w:val="22"/>
          <w:szCs w:val="22"/>
        </w:rPr>
        <w:t>kondisi</w:t>
      </w:r>
      <w:proofErr w:type="spellEnd"/>
      <w:r w:rsidRPr="00533211">
        <w:rPr>
          <w:color w:val="000000" w:themeColor="text1"/>
          <w:sz w:val="22"/>
          <w:szCs w:val="22"/>
        </w:rPr>
        <w:t xml:space="preserve"> </w:t>
      </w:r>
      <w:proofErr w:type="spellStart"/>
      <w:r w:rsidRPr="00533211">
        <w:rPr>
          <w:color w:val="000000" w:themeColor="text1"/>
          <w:sz w:val="22"/>
          <w:szCs w:val="22"/>
        </w:rPr>
        <w:t>ekonomi</w:t>
      </w:r>
      <w:proofErr w:type="spellEnd"/>
      <w:r w:rsidRPr="00533211">
        <w:rPr>
          <w:color w:val="000000" w:themeColor="text1"/>
          <w:sz w:val="22"/>
          <w:szCs w:val="22"/>
        </w:rPr>
        <w:t xml:space="preserve"> </w:t>
      </w:r>
      <w:proofErr w:type="spellStart"/>
      <w:r w:rsidRPr="00533211">
        <w:rPr>
          <w:color w:val="000000" w:themeColor="text1"/>
          <w:sz w:val="22"/>
          <w:szCs w:val="22"/>
        </w:rPr>
        <w:t>setempat</w:t>
      </w:r>
      <w:proofErr w:type="spellEnd"/>
      <w:r w:rsidRPr="00533211">
        <w:rPr>
          <w:color w:val="000000" w:themeColor="text1"/>
          <w:sz w:val="22"/>
          <w:szCs w:val="22"/>
        </w:rPr>
        <w:t xml:space="preserve">. </w:t>
      </w:r>
      <w:proofErr w:type="spellStart"/>
      <w:r w:rsidRPr="00533211">
        <w:rPr>
          <w:color w:val="000000" w:themeColor="text1"/>
          <w:sz w:val="22"/>
          <w:szCs w:val="22"/>
        </w:rPr>
        <w:t>Temuan</w:t>
      </w:r>
      <w:proofErr w:type="spellEnd"/>
      <w:r w:rsidR="00EB373A" w:rsidRPr="00533211">
        <w:rPr>
          <w:color w:val="000000" w:themeColor="text1"/>
          <w:sz w:val="22"/>
          <w:szCs w:val="22"/>
        </w:rPr>
        <w:fldChar w:fldCharType="begin" w:fldLock="1"/>
      </w:r>
      <w:r w:rsidR="00EB373A" w:rsidRPr="00533211">
        <w:rPr>
          <w:color w:val="000000" w:themeColor="text1"/>
          <w:sz w:val="22"/>
          <w:szCs w:val="22"/>
        </w:rPr>
        <w:instrText>ADDIN CSL_CITATION {"citationItems":[{"id":"ITEM-1","itemData":{"ISSN":"2597-8667","author":[{"dropping-particle":"","family":"Hadina, Hadriani, Muliani","given":"Batjo Hadijah siti","non-dropping-particle":"","parse-names":false,"suffix":""}],"container-title":"Faletehan Health Journal","id":"ITEM-1","issue":"2","issued":{"date-parts":[["2022"]]},"page":"176-184","title":"Upaya Pencegahan dan Penanganan Stunting","type":"article-journal","volume":"9"},"uris":["http://www.mendeley.com/documents/?uuid=245c212a-172f-33eb-a433-639c8a6cd3f5"]}],"mendeley":{"formattedCitation":"[8]","plainTextFormattedCitation":"[8]","previouslyFormattedCitation":"[8]"},"properties":{"noteIndex":0},"schema":"https://github.com/citation-style-language/schema/raw/master/csl-citation.json"}</w:instrText>
      </w:r>
      <w:r w:rsidR="00EB373A" w:rsidRPr="00533211">
        <w:rPr>
          <w:color w:val="000000" w:themeColor="text1"/>
          <w:sz w:val="22"/>
          <w:szCs w:val="22"/>
        </w:rPr>
        <w:fldChar w:fldCharType="separate"/>
      </w:r>
      <w:r w:rsidR="00EB373A" w:rsidRPr="00533211">
        <w:rPr>
          <w:noProof/>
          <w:color w:val="000000" w:themeColor="text1"/>
          <w:sz w:val="22"/>
          <w:szCs w:val="22"/>
        </w:rPr>
        <w:t>[8]</w:t>
      </w:r>
      <w:r w:rsidR="00EB373A" w:rsidRPr="00533211">
        <w:rPr>
          <w:color w:val="000000" w:themeColor="text1"/>
          <w:sz w:val="22"/>
          <w:szCs w:val="22"/>
        </w:rPr>
        <w:fldChar w:fldCharType="end"/>
      </w:r>
      <w:r w:rsidRPr="00533211">
        <w:rPr>
          <w:color w:val="000000" w:themeColor="text1"/>
          <w:sz w:val="22"/>
          <w:szCs w:val="22"/>
        </w:rPr>
        <w:t xml:space="preserve"> </w:t>
      </w:r>
      <w:proofErr w:type="spellStart"/>
      <w:r w:rsidRPr="00533211">
        <w:rPr>
          <w:color w:val="000000" w:themeColor="text1"/>
          <w:sz w:val="22"/>
          <w:szCs w:val="22"/>
        </w:rPr>
        <w:t>menunjukkan</w:t>
      </w:r>
      <w:proofErr w:type="spellEnd"/>
      <w:r w:rsidRPr="00533211">
        <w:rPr>
          <w:color w:val="000000" w:themeColor="text1"/>
          <w:sz w:val="22"/>
          <w:szCs w:val="22"/>
        </w:rPr>
        <w:t xml:space="preserve"> </w:t>
      </w:r>
      <w:proofErr w:type="spellStart"/>
      <w:r w:rsidRPr="00533211">
        <w:rPr>
          <w:color w:val="000000" w:themeColor="text1"/>
          <w:sz w:val="22"/>
          <w:szCs w:val="22"/>
        </w:rPr>
        <w:t>bahwa</w:t>
      </w:r>
      <w:proofErr w:type="spellEnd"/>
      <w:r w:rsidRPr="00533211">
        <w:rPr>
          <w:color w:val="000000" w:themeColor="text1"/>
          <w:sz w:val="22"/>
          <w:szCs w:val="22"/>
        </w:rPr>
        <w:t xml:space="preserve"> </w:t>
      </w:r>
      <w:proofErr w:type="spellStart"/>
      <w:r w:rsidRPr="00533211">
        <w:rPr>
          <w:color w:val="000000" w:themeColor="text1"/>
          <w:sz w:val="22"/>
          <w:szCs w:val="22"/>
        </w:rPr>
        <w:t>peningkatan</w:t>
      </w:r>
      <w:proofErr w:type="spellEnd"/>
      <w:r w:rsidRPr="00533211">
        <w:rPr>
          <w:color w:val="000000" w:themeColor="text1"/>
          <w:sz w:val="22"/>
          <w:szCs w:val="22"/>
        </w:rPr>
        <w:t xml:space="preserve"> </w:t>
      </w:r>
      <w:proofErr w:type="spellStart"/>
      <w:r w:rsidRPr="00533211">
        <w:rPr>
          <w:color w:val="000000" w:themeColor="text1"/>
          <w:sz w:val="22"/>
          <w:szCs w:val="22"/>
        </w:rPr>
        <w:t>pengetahuan</w:t>
      </w:r>
      <w:proofErr w:type="spellEnd"/>
      <w:r w:rsidRPr="00533211">
        <w:rPr>
          <w:color w:val="000000" w:themeColor="text1"/>
          <w:sz w:val="22"/>
          <w:szCs w:val="22"/>
        </w:rPr>
        <w:t xml:space="preserve"> </w:t>
      </w:r>
      <w:proofErr w:type="spellStart"/>
      <w:r w:rsidRPr="00533211">
        <w:rPr>
          <w:color w:val="000000" w:themeColor="text1"/>
          <w:sz w:val="22"/>
          <w:szCs w:val="22"/>
        </w:rPr>
        <w:t>ini</w:t>
      </w:r>
      <w:proofErr w:type="spellEnd"/>
      <w:r w:rsidRPr="00533211">
        <w:rPr>
          <w:color w:val="000000" w:themeColor="text1"/>
          <w:sz w:val="22"/>
          <w:szCs w:val="22"/>
        </w:rPr>
        <w:t xml:space="preserve"> </w:t>
      </w:r>
      <w:proofErr w:type="spellStart"/>
      <w:r w:rsidRPr="00533211">
        <w:rPr>
          <w:color w:val="000000" w:themeColor="text1"/>
          <w:sz w:val="22"/>
          <w:szCs w:val="22"/>
        </w:rPr>
        <w:t>berdampak</w:t>
      </w:r>
      <w:proofErr w:type="spellEnd"/>
      <w:r w:rsidRPr="00533211">
        <w:rPr>
          <w:color w:val="000000" w:themeColor="text1"/>
          <w:sz w:val="22"/>
          <w:szCs w:val="22"/>
        </w:rPr>
        <w:t xml:space="preserve"> </w:t>
      </w:r>
      <w:proofErr w:type="spellStart"/>
      <w:r w:rsidRPr="00533211">
        <w:rPr>
          <w:color w:val="000000" w:themeColor="text1"/>
          <w:sz w:val="22"/>
          <w:szCs w:val="22"/>
        </w:rPr>
        <w:t>nyata</w:t>
      </w:r>
      <w:proofErr w:type="spellEnd"/>
      <w:r w:rsidRPr="00533211">
        <w:rPr>
          <w:color w:val="000000" w:themeColor="text1"/>
          <w:sz w:val="22"/>
          <w:szCs w:val="22"/>
        </w:rPr>
        <w:t xml:space="preserve"> pada </w:t>
      </w:r>
      <w:proofErr w:type="spellStart"/>
      <w:r w:rsidRPr="00533211">
        <w:rPr>
          <w:color w:val="000000" w:themeColor="text1"/>
          <w:sz w:val="22"/>
          <w:szCs w:val="22"/>
        </w:rPr>
        <w:t>perubahan</w:t>
      </w:r>
      <w:proofErr w:type="spellEnd"/>
      <w:r w:rsidRPr="00533211">
        <w:rPr>
          <w:color w:val="000000" w:themeColor="text1"/>
          <w:sz w:val="22"/>
          <w:szCs w:val="22"/>
        </w:rPr>
        <w:t xml:space="preserve"> </w:t>
      </w:r>
      <w:proofErr w:type="spellStart"/>
      <w:r w:rsidRPr="00533211">
        <w:rPr>
          <w:color w:val="000000" w:themeColor="text1"/>
          <w:sz w:val="22"/>
          <w:szCs w:val="22"/>
        </w:rPr>
        <w:t>perilaku</w:t>
      </w:r>
      <w:proofErr w:type="spellEnd"/>
      <w:r w:rsidRPr="00533211">
        <w:rPr>
          <w:color w:val="000000" w:themeColor="text1"/>
          <w:sz w:val="22"/>
          <w:szCs w:val="22"/>
        </w:rPr>
        <w:t xml:space="preserve"> </w:t>
      </w:r>
      <w:proofErr w:type="spellStart"/>
      <w:r w:rsidRPr="00533211">
        <w:rPr>
          <w:color w:val="000000" w:themeColor="text1"/>
          <w:sz w:val="22"/>
          <w:szCs w:val="22"/>
        </w:rPr>
        <w:t>keluarga</w:t>
      </w:r>
      <w:proofErr w:type="spellEnd"/>
      <w:r w:rsidRPr="00533211">
        <w:rPr>
          <w:color w:val="000000" w:themeColor="text1"/>
          <w:sz w:val="22"/>
          <w:szCs w:val="22"/>
        </w:rPr>
        <w:t xml:space="preserve"> </w:t>
      </w:r>
      <w:proofErr w:type="spellStart"/>
      <w:r w:rsidRPr="00533211">
        <w:rPr>
          <w:color w:val="000000" w:themeColor="text1"/>
          <w:sz w:val="22"/>
          <w:szCs w:val="22"/>
        </w:rPr>
        <w:t>dalam</w:t>
      </w:r>
      <w:proofErr w:type="spellEnd"/>
      <w:r w:rsidRPr="00533211">
        <w:rPr>
          <w:color w:val="000000" w:themeColor="text1"/>
          <w:sz w:val="22"/>
          <w:szCs w:val="22"/>
        </w:rPr>
        <w:t xml:space="preserve"> </w:t>
      </w:r>
      <w:proofErr w:type="spellStart"/>
      <w:r w:rsidRPr="00533211">
        <w:rPr>
          <w:color w:val="000000" w:themeColor="text1"/>
          <w:sz w:val="22"/>
          <w:szCs w:val="22"/>
        </w:rPr>
        <w:t>pengelolaan</w:t>
      </w:r>
      <w:proofErr w:type="spellEnd"/>
      <w:r w:rsidRPr="00533211">
        <w:rPr>
          <w:color w:val="000000" w:themeColor="text1"/>
          <w:sz w:val="22"/>
          <w:szCs w:val="22"/>
        </w:rPr>
        <w:t xml:space="preserve"> </w:t>
      </w:r>
      <w:proofErr w:type="spellStart"/>
      <w:r w:rsidRPr="00533211">
        <w:rPr>
          <w:color w:val="000000" w:themeColor="text1"/>
          <w:sz w:val="22"/>
          <w:szCs w:val="22"/>
        </w:rPr>
        <w:t>gizi</w:t>
      </w:r>
      <w:proofErr w:type="spellEnd"/>
      <w:r w:rsidRPr="00533211">
        <w:rPr>
          <w:color w:val="000000" w:themeColor="text1"/>
          <w:sz w:val="22"/>
          <w:szCs w:val="22"/>
        </w:rPr>
        <w:t xml:space="preserve"> </w:t>
      </w:r>
      <w:proofErr w:type="spellStart"/>
      <w:r w:rsidRPr="00533211">
        <w:rPr>
          <w:color w:val="000000" w:themeColor="text1"/>
          <w:sz w:val="22"/>
          <w:szCs w:val="22"/>
        </w:rPr>
        <w:t>anak</w:t>
      </w:r>
      <w:proofErr w:type="spellEnd"/>
      <w:r w:rsidRPr="00533211">
        <w:rPr>
          <w:color w:val="000000" w:themeColor="text1"/>
          <w:sz w:val="22"/>
          <w:szCs w:val="22"/>
        </w:rPr>
        <w:t xml:space="preserve">, </w:t>
      </w:r>
      <w:proofErr w:type="spellStart"/>
      <w:r w:rsidRPr="00533211">
        <w:rPr>
          <w:color w:val="000000" w:themeColor="text1"/>
          <w:sz w:val="22"/>
          <w:szCs w:val="22"/>
        </w:rPr>
        <w:t>sehingga</w:t>
      </w:r>
      <w:proofErr w:type="spellEnd"/>
      <w:r w:rsidRPr="00533211">
        <w:rPr>
          <w:color w:val="000000" w:themeColor="text1"/>
          <w:sz w:val="22"/>
          <w:szCs w:val="22"/>
        </w:rPr>
        <w:t xml:space="preserve"> </w:t>
      </w:r>
      <w:proofErr w:type="spellStart"/>
      <w:r w:rsidRPr="00533211">
        <w:rPr>
          <w:color w:val="000000" w:themeColor="text1"/>
          <w:sz w:val="22"/>
          <w:szCs w:val="22"/>
        </w:rPr>
        <w:t>berkontribusi</w:t>
      </w:r>
      <w:proofErr w:type="spellEnd"/>
      <w:r w:rsidRPr="00533211">
        <w:rPr>
          <w:color w:val="000000" w:themeColor="text1"/>
          <w:sz w:val="22"/>
          <w:szCs w:val="22"/>
        </w:rPr>
        <w:t xml:space="preserve"> pada </w:t>
      </w:r>
      <w:proofErr w:type="spellStart"/>
      <w:r w:rsidRPr="00533211">
        <w:rPr>
          <w:color w:val="000000" w:themeColor="text1"/>
          <w:sz w:val="22"/>
          <w:szCs w:val="22"/>
        </w:rPr>
        <w:t>penurunan</w:t>
      </w:r>
      <w:proofErr w:type="spellEnd"/>
      <w:r w:rsidRPr="00533211">
        <w:rPr>
          <w:color w:val="000000" w:themeColor="text1"/>
          <w:sz w:val="22"/>
          <w:szCs w:val="22"/>
        </w:rPr>
        <w:t xml:space="preserve"> </w:t>
      </w:r>
      <w:proofErr w:type="spellStart"/>
      <w:r w:rsidRPr="00533211">
        <w:rPr>
          <w:color w:val="000000" w:themeColor="text1"/>
          <w:sz w:val="22"/>
          <w:szCs w:val="22"/>
        </w:rPr>
        <w:t>risiko</w:t>
      </w:r>
      <w:proofErr w:type="spellEnd"/>
      <w:r w:rsidRPr="00533211">
        <w:rPr>
          <w:color w:val="000000" w:themeColor="text1"/>
          <w:sz w:val="22"/>
          <w:szCs w:val="22"/>
        </w:rPr>
        <w:t xml:space="preserve"> </w:t>
      </w:r>
      <w:r w:rsidRPr="00533211">
        <w:rPr>
          <w:i/>
          <w:iCs/>
          <w:color w:val="000000" w:themeColor="text1"/>
          <w:sz w:val="22"/>
          <w:szCs w:val="22"/>
        </w:rPr>
        <w:t>stunting</w:t>
      </w:r>
      <w:r w:rsidRPr="00533211">
        <w:rPr>
          <w:color w:val="000000" w:themeColor="text1"/>
          <w:sz w:val="22"/>
          <w:szCs w:val="22"/>
        </w:rPr>
        <w:t xml:space="preserve">. Program </w:t>
      </w:r>
      <w:proofErr w:type="spellStart"/>
      <w:r w:rsidRPr="00533211">
        <w:rPr>
          <w:color w:val="000000" w:themeColor="text1"/>
          <w:sz w:val="22"/>
          <w:szCs w:val="22"/>
        </w:rPr>
        <w:t>pendampingan</w:t>
      </w:r>
      <w:proofErr w:type="spellEnd"/>
      <w:r w:rsidRPr="00533211">
        <w:rPr>
          <w:color w:val="000000" w:themeColor="text1"/>
          <w:sz w:val="22"/>
          <w:szCs w:val="22"/>
        </w:rPr>
        <w:t xml:space="preserve"> </w:t>
      </w:r>
      <w:proofErr w:type="spellStart"/>
      <w:r w:rsidRPr="00533211">
        <w:rPr>
          <w:color w:val="000000" w:themeColor="text1"/>
          <w:sz w:val="22"/>
          <w:szCs w:val="22"/>
        </w:rPr>
        <w:t>keluarga</w:t>
      </w:r>
      <w:proofErr w:type="spellEnd"/>
      <w:r w:rsidRPr="00533211">
        <w:rPr>
          <w:color w:val="000000" w:themeColor="text1"/>
          <w:sz w:val="22"/>
          <w:szCs w:val="22"/>
        </w:rPr>
        <w:t xml:space="preserve"> juga </w:t>
      </w:r>
      <w:proofErr w:type="spellStart"/>
      <w:r w:rsidRPr="00533211">
        <w:rPr>
          <w:color w:val="000000" w:themeColor="text1"/>
          <w:sz w:val="22"/>
          <w:szCs w:val="22"/>
        </w:rPr>
        <w:t>efektif</w:t>
      </w:r>
      <w:proofErr w:type="spellEnd"/>
      <w:r w:rsidRPr="00533211">
        <w:rPr>
          <w:color w:val="000000" w:themeColor="text1"/>
          <w:sz w:val="22"/>
          <w:szCs w:val="22"/>
        </w:rPr>
        <w:t xml:space="preserve"> </w:t>
      </w:r>
      <w:proofErr w:type="spellStart"/>
      <w:r w:rsidRPr="00533211">
        <w:rPr>
          <w:color w:val="000000" w:themeColor="text1"/>
          <w:sz w:val="22"/>
          <w:szCs w:val="22"/>
        </w:rPr>
        <w:t>karena</w:t>
      </w:r>
      <w:proofErr w:type="spellEnd"/>
      <w:r w:rsidRPr="00533211">
        <w:rPr>
          <w:color w:val="000000" w:themeColor="text1"/>
          <w:sz w:val="22"/>
          <w:szCs w:val="22"/>
        </w:rPr>
        <w:t xml:space="preserve"> </w:t>
      </w:r>
      <w:proofErr w:type="spellStart"/>
      <w:r w:rsidRPr="00533211">
        <w:rPr>
          <w:color w:val="000000" w:themeColor="text1"/>
          <w:sz w:val="22"/>
          <w:szCs w:val="22"/>
        </w:rPr>
        <w:t>bersifat</w:t>
      </w:r>
      <w:proofErr w:type="spellEnd"/>
      <w:r w:rsidRPr="00533211">
        <w:rPr>
          <w:color w:val="000000" w:themeColor="text1"/>
          <w:sz w:val="22"/>
          <w:szCs w:val="22"/>
        </w:rPr>
        <w:t xml:space="preserve"> </w:t>
      </w:r>
      <w:proofErr w:type="spellStart"/>
      <w:r w:rsidRPr="00533211">
        <w:rPr>
          <w:color w:val="000000" w:themeColor="text1"/>
          <w:sz w:val="22"/>
          <w:szCs w:val="22"/>
        </w:rPr>
        <w:t>berkelanjutan</w:t>
      </w:r>
      <w:proofErr w:type="spellEnd"/>
      <w:r w:rsidRPr="00533211">
        <w:rPr>
          <w:color w:val="000000" w:themeColor="text1"/>
          <w:sz w:val="22"/>
          <w:szCs w:val="22"/>
        </w:rPr>
        <w:t xml:space="preserve"> dan </w:t>
      </w:r>
      <w:proofErr w:type="spellStart"/>
      <w:r w:rsidRPr="00533211">
        <w:rPr>
          <w:color w:val="000000" w:themeColor="text1"/>
          <w:sz w:val="22"/>
          <w:szCs w:val="22"/>
        </w:rPr>
        <w:t>kontekstual</w:t>
      </w:r>
      <w:proofErr w:type="spellEnd"/>
      <w:r w:rsidRPr="00533211">
        <w:rPr>
          <w:color w:val="000000" w:themeColor="text1"/>
          <w:sz w:val="22"/>
          <w:szCs w:val="22"/>
        </w:rPr>
        <w:t xml:space="preserve">, </w:t>
      </w:r>
      <w:proofErr w:type="spellStart"/>
      <w:r w:rsidRPr="00533211">
        <w:rPr>
          <w:color w:val="000000" w:themeColor="text1"/>
          <w:sz w:val="22"/>
          <w:szCs w:val="22"/>
        </w:rPr>
        <w:t>menyesuaikan</w:t>
      </w:r>
      <w:proofErr w:type="spellEnd"/>
      <w:r w:rsidRPr="00533211">
        <w:rPr>
          <w:color w:val="000000" w:themeColor="text1"/>
          <w:sz w:val="22"/>
          <w:szCs w:val="22"/>
        </w:rPr>
        <w:t xml:space="preserve"> </w:t>
      </w:r>
      <w:proofErr w:type="spellStart"/>
      <w:r w:rsidRPr="00533211">
        <w:rPr>
          <w:color w:val="000000" w:themeColor="text1"/>
          <w:sz w:val="22"/>
          <w:szCs w:val="22"/>
        </w:rPr>
        <w:t>kebutuhan</w:t>
      </w:r>
      <w:proofErr w:type="spellEnd"/>
      <w:r w:rsidRPr="00533211">
        <w:rPr>
          <w:color w:val="000000" w:themeColor="text1"/>
          <w:sz w:val="22"/>
          <w:szCs w:val="22"/>
        </w:rPr>
        <w:t xml:space="preserve"> </w:t>
      </w:r>
      <w:proofErr w:type="spellStart"/>
      <w:r w:rsidRPr="00533211">
        <w:rPr>
          <w:color w:val="000000" w:themeColor="text1"/>
          <w:sz w:val="22"/>
          <w:szCs w:val="22"/>
        </w:rPr>
        <w:t>gizi</w:t>
      </w:r>
      <w:proofErr w:type="spellEnd"/>
      <w:r w:rsidRPr="00533211">
        <w:rPr>
          <w:color w:val="000000" w:themeColor="text1"/>
          <w:sz w:val="22"/>
          <w:szCs w:val="22"/>
        </w:rPr>
        <w:t xml:space="preserve"> </w:t>
      </w:r>
      <w:proofErr w:type="spellStart"/>
      <w:r w:rsidRPr="00533211">
        <w:rPr>
          <w:color w:val="000000" w:themeColor="text1"/>
          <w:sz w:val="22"/>
          <w:szCs w:val="22"/>
        </w:rPr>
        <w:t>anak</w:t>
      </w:r>
      <w:proofErr w:type="spellEnd"/>
      <w:r w:rsidRPr="00533211">
        <w:rPr>
          <w:color w:val="000000" w:themeColor="text1"/>
          <w:sz w:val="22"/>
          <w:szCs w:val="22"/>
        </w:rPr>
        <w:t xml:space="preserve"> </w:t>
      </w:r>
      <w:proofErr w:type="spellStart"/>
      <w:r w:rsidRPr="00533211">
        <w:rPr>
          <w:color w:val="000000" w:themeColor="text1"/>
          <w:sz w:val="22"/>
          <w:szCs w:val="22"/>
        </w:rPr>
        <w:t>dengan</w:t>
      </w:r>
      <w:proofErr w:type="spellEnd"/>
      <w:r w:rsidRPr="00533211">
        <w:rPr>
          <w:color w:val="000000" w:themeColor="text1"/>
          <w:sz w:val="22"/>
          <w:szCs w:val="22"/>
        </w:rPr>
        <w:t xml:space="preserve"> </w:t>
      </w:r>
      <w:proofErr w:type="spellStart"/>
      <w:r w:rsidRPr="00533211">
        <w:rPr>
          <w:color w:val="000000" w:themeColor="text1"/>
          <w:sz w:val="22"/>
          <w:szCs w:val="22"/>
        </w:rPr>
        <w:t>ketersediaan</w:t>
      </w:r>
      <w:proofErr w:type="spellEnd"/>
      <w:r w:rsidRPr="00533211">
        <w:rPr>
          <w:color w:val="000000" w:themeColor="text1"/>
          <w:sz w:val="22"/>
          <w:szCs w:val="22"/>
        </w:rPr>
        <w:t xml:space="preserve"> </w:t>
      </w:r>
      <w:proofErr w:type="spellStart"/>
      <w:r w:rsidRPr="00533211">
        <w:rPr>
          <w:color w:val="000000" w:themeColor="text1"/>
          <w:sz w:val="22"/>
          <w:szCs w:val="22"/>
        </w:rPr>
        <w:t>pangan</w:t>
      </w:r>
      <w:proofErr w:type="spellEnd"/>
      <w:r w:rsidRPr="00533211">
        <w:rPr>
          <w:color w:val="000000" w:themeColor="text1"/>
          <w:sz w:val="22"/>
          <w:szCs w:val="22"/>
        </w:rPr>
        <w:t xml:space="preserve"> </w:t>
      </w:r>
      <w:proofErr w:type="spellStart"/>
      <w:r w:rsidRPr="00533211">
        <w:rPr>
          <w:color w:val="000000" w:themeColor="text1"/>
          <w:sz w:val="22"/>
          <w:szCs w:val="22"/>
        </w:rPr>
        <w:t>lokal</w:t>
      </w:r>
      <w:proofErr w:type="spellEnd"/>
      <w:r w:rsidRPr="00533211">
        <w:rPr>
          <w:color w:val="000000" w:themeColor="text1"/>
          <w:sz w:val="22"/>
          <w:szCs w:val="22"/>
        </w:rPr>
        <w:t>.</w:t>
      </w:r>
      <w:r w:rsidR="00EB373A" w:rsidRPr="00533211">
        <w:rPr>
          <w:color w:val="000000" w:themeColor="text1"/>
          <w:sz w:val="22"/>
          <w:szCs w:val="22"/>
        </w:rPr>
        <w:fldChar w:fldCharType="begin" w:fldLock="1"/>
      </w:r>
      <w:r w:rsidR="00EB373A" w:rsidRPr="00533211">
        <w:rPr>
          <w:color w:val="000000" w:themeColor="text1"/>
          <w:sz w:val="22"/>
          <w:szCs w:val="22"/>
        </w:rPr>
        <w:instrText>ADDIN CSL_CITATION {"citationItems":[{"id":"ITEM-1","itemData":{"ISSN":"2985-7376","abstract":"The problem of stunting is still a serious concern in Indonesia, including in West Sumatra Province. Data from Riskesdas 2018 revealed that the prevalence for short and very short children under five in West Sumatra is 30%, and was close to the national prevalence (30.8%). This study aims to describe the sociocultural problems, local potential, and formulate alternative policies in effort to prevent and control stunting in children under five in Solok Regency. The research design used qualitative methods. Primary data collection was carried out by in-depth interviews and observations. The technique of selecting informants was done purposively. The results of the study revealed that the socio-cultural problems in efforts to prevent and control stunting in toddlers are still limited public knowledge about the causes and efforts to prevent stunting, inadequate understanding of the importance of balanced nutritional needs, and the behavior, parenting patterns, and feeding habits og toddlers who does not support the prevention and control of stunting in children under five. It is recommended that there should be alternative policies and action plans for stunting prevention, among others, by increasing knowledge through socialization about the risk of stunting on children's intelligence, increase participation and community empowerment for stunting prevention by utilizing the local potential such as curd and bilih fish in Solok Regency, West Sumatera Province.","author":[{"dropping-particle":"","family":"Rizqa","given":"Septivani Inatsaa","non-dropping-particle":"","parse-names":false,"suffix":""},{"dropping-particle":"","family":"Ditha","given":"Arshita Arsya","non-dropping-particle":"","parse-names":false,"suffix":""},{"dropping-particle":"","family":"Permana Adiwidya Alvien","given":"","non-dropping-particle":"","parse-names":false,"suffix":""}],"container-title":"Jurnal Ilmiah Riset dan Pengembangan|","id":"ITEM-1","issue":"2","issued":{"date-parts":[["2023"]]},"page":"40-47","title":"Kebijakan Dalam Upaya Penanggulangan Stunting Pada Balita Di Kabupaten Solok, Provinsi Sumatera Barat Effort To Manage Stunting In Children In Solok Regency, West Sumatera Province","type":"article-journal","volume":"8"},"uris":["http://www.mendeley.com/documents/?uuid=68c9b3a5-3c87-3985-a901-b8f822fc01e0"]}],"mendeley":{"formattedCitation":"[9]","plainTextFormattedCitation":"[9]","previouslyFormattedCitation":"[9]"},"properties":{"noteIndex":0},"schema":"https://github.com/citation-style-language/schema/raw/master/csl-citation.json"}</w:instrText>
      </w:r>
      <w:r w:rsidR="00EB373A" w:rsidRPr="00533211">
        <w:rPr>
          <w:color w:val="000000" w:themeColor="text1"/>
          <w:sz w:val="22"/>
          <w:szCs w:val="22"/>
        </w:rPr>
        <w:fldChar w:fldCharType="separate"/>
      </w:r>
      <w:r w:rsidR="00EB373A" w:rsidRPr="00533211">
        <w:rPr>
          <w:noProof/>
          <w:color w:val="000000" w:themeColor="text1"/>
          <w:sz w:val="22"/>
          <w:szCs w:val="22"/>
        </w:rPr>
        <w:t>[9]</w:t>
      </w:r>
      <w:r w:rsidR="00EB373A" w:rsidRPr="00533211">
        <w:rPr>
          <w:color w:val="000000" w:themeColor="text1"/>
          <w:sz w:val="22"/>
          <w:szCs w:val="22"/>
        </w:rPr>
        <w:fldChar w:fldCharType="end"/>
      </w:r>
      <w:r w:rsidR="001D79B3" w:rsidRPr="00533211">
        <w:rPr>
          <w:color w:val="000000" w:themeColor="text1"/>
          <w:sz w:val="22"/>
          <w:szCs w:val="22"/>
        </w:rPr>
        <w:t xml:space="preserve"> </w:t>
      </w:r>
    </w:p>
    <w:p w14:paraId="2EC09CAE" w14:textId="72E75ADD" w:rsidR="00694E9B" w:rsidRPr="00533211" w:rsidRDefault="00694E9B" w:rsidP="00694E9B">
      <w:pPr>
        <w:ind w:firstLine="567"/>
        <w:rPr>
          <w:color w:val="000000" w:themeColor="text1"/>
          <w:sz w:val="22"/>
          <w:szCs w:val="22"/>
        </w:rPr>
      </w:pPr>
      <w:r w:rsidRPr="00533211">
        <w:rPr>
          <w:color w:val="000000" w:themeColor="text1"/>
          <w:sz w:val="22"/>
          <w:szCs w:val="22"/>
        </w:rPr>
        <w:t xml:space="preserve">Selain </w:t>
      </w:r>
      <w:proofErr w:type="spellStart"/>
      <w:r w:rsidRPr="00533211">
        <w:rPr>
          <w:color w:val="000000" w:themeColor="text1"/>
          <w:sz w:val="22"/>
          <w:szCs w:val="22"/>
        </w:rPr>
        <w:t>aspek</w:t>
      </w:r>
      <w:proofErr w:type="spellEnd"/>
      <w:r w:rsidRPr="00533211">
        <w:rPr>
          <w:color w:val="000000" w:themeColor="text1"/>
          <w:sz w:val="22"/>
          <w:szCs w:val="22"/>
        </w:rPr>
        <w:t xml:space="preserve"> </w:t>
      </w:r>
      <w:proofErr w:type="spellStart"/>
      <w:r w:rsidRPr="00533211">
        <w:rPr>
          <w:color w:val="000000" w:themeColor="text1"/>
          <w:sz w:val="22"/>
          <w:szCs w:val="22"/>
        </w:rPr>
        <w:t>gizi</w:t>
      </w:r>
      <w:proofErr w:type="spellEnd"/>
      <w:r w:rsidRPr="00533211">
        <w:rPr>
          <w:color w:val="000000" w:themeColor="text1"/>
          <w:sz w:val="22"/>
          <w:szCs w:val="22"/>
        </w:rPr>
        <w:t xml:space="preserve">, </w:t>
      </w:r>
      <w:proofErr w:type="spellStart"/>
      <w:r w:rsidRPr="00533211">
        <w:rPr>
          <w:color w:val="000000" w:themeColor="text1"/>
          <w:sz w:val="22"/>
          <w:szCs w:val="22"/>
        </w:rPr>
        <w:t>perbaikan</w:t>
      </w:r>
      <w:proofErr w:type="spellEnd"/>
      <w:r w:rsidRPr="00533211">
        <w:rPr>
          <w:color w:val="000000" w:themeColor="text1"/>
          <w:sz w:val="22"/>
          <w:szCs w:val="22"/>
        </w:rPr>
        <w:t xml:space="preserve"> </w:t>
      </w:r>
      <w:proofErr w:type="spellStart"/>
      <w:r w:rsidRPr="00533211">
        <w:rPr>
          <w:color w:val="000000" w:themeColor="text1"/>
          <w:sz w:val="22"/>
          <w:szCs w:val="22"/>
        </w:rPr>
        <w:t>sanitasi</w:t>
      </w:r>
      <w:proofErr w:type="spellEnd"/>
      <w:r w:rsidRPr="00533211">
        <w:rPr>
          <w:color w:val="000000" w:themeColor="text1"/>
          <w:sz w:val="22"/>
          <w:szCs w:val="22"/>
        </w:rPr>
        <w:t xml:space="preserve"> </w:t>
      </w:r>
      <w:proofErr w:type="spellStart"/>
      <w:r w:rsidRPr="00533211">
        <w:rPr>
          <w:color w:val="000000" w:themeColor="text1"/>
          <w:sz w:val="22"/>
          <w:szCs w:val="22"/>
        </w:rPr>
        <w:t>lingkungan</w:t>
      </w:r>
      <w:proofErr w:type="spellEnd"/>
      <w:r w:rsidRPr="00533211">
        <w:rPr>
          <w:color w:val="000000" w:themeColor="text1"/>
          <w:sz w:val="22"/>
          <w:szCs w:val="22"/>
        </w:rPr>
        <w:t xml:space="preserve"> </w:t>
      </w:r>
      <w:proofErr w:type="spellStart"/>
      <w:r w:rsidRPr="00533211">
        <w:rPr>
          <w:color w:val="000000" w:themeColor="text1"/>
          <w:sz w:val="22"/>
          <w:szCs w:val="22"/>
        </w:rPr>
        <w:t>terbukti</w:t>
      </w:r>
      <w:proofErr w:type="spellEnd"/>
      <w:r w:rsidRPr="00533211">
        <w:rPr>
          <w:color w:val="000000" w:themeColor="text1"/>
          <w:sz w:val="22"/>
          <w:szCs w:val="22"/>
        </w:rPr>
        <w:t xml:space="preserve"> </w:t>
      </w:r>
      <w:proofErr w:type="spellStart"/>
      <w:r w:rsidRPr="00533211">
        <w:rPr>
          <w:color w:val="000000" w:themeColor="text1"/>
          <w:sz w:val="22"/>
          <w:szCs w:val="22"/>
        </w:rPr>
        <w:t>menjadi</w:t>
      </w:r>
      <w:proofErr w:type="spellEnd"/>
      <w:r w:rsidRPr="00533211">
        <w:rPr>
          <w:color w:val="000000" w:themeColor="text1"/>
          <w:sz w:val="22"/>
          <w:szCs w:val="22"/>
        </w:rPr>
        <w:t xml:space="preserve"> </w:t>
      </w:r>
      <w:proofErr w:type="spellStart"/>
      <w:r w:rsidRPr="00533211">
        <w:rPr>
          <w:color w:val="000000" w:themeColor="text1"/>
          <w:sz w:val="22"/>
          <w:szCs w:val="22"/>
        </w:rPr>
        <w:t>faktor</w:t>
      </w:r>
      <w:proofErr w:type="spellEnd"/>
      <w:r w:rsidRPr="00533211">
        <w:rPr>
          <w:color w:val="000000" w:themeColor="text1"/>
          <w:sz w:val="22"/>
          <w:szCs w:val="22"/>
        </w:rPr>
        <w:t xml:space="preserve"> </w:t>
      </w:r>
      <w:proofErr w:type="spellStart"/>
      <w:r w:rsidRPr="00533211">
        <w:rPr>
          <w:color w:val="000000" w:themeColor="text1"/>
          <w:sz w:val="22"/>
          <w:szCs w:val="22"/>
        </w:rPr>
        <w:t>penentu</w:t>
      </w:r>
      <w:proofErr w:type="spellEnd"/>
      <w:r w:rsidRPr="00533211">
        <w:rPr>
          <w:color w:val="000000" w:themeColor="text1"/>
          <w:sz w:val="22"/>
          <w:szCs w:val="22"/>
        </w:rPr>
        <w:t xml:space="preserve"> </w:t>
      </w:r>
      <w:proofErr w:type="spellStart"/>
      <w:r w:rsidRPr="00533211">
        <w:rPr>
          <w:color w:val="000000" w:themeColor="text1"/>
          <w:sz w:val="22"/>
          <w:szCs w:val="22"/>
        </w:rPr>
        <w:t>dalam</w:t>
      </w:r>
      <w:proofErr w:type="spellEnd"/>
      <w:r w:rsidRPr="00533211">
        <w:rPr>
          <w:color w:val="000000" w:themeColor="text1"/>
          <w:sz w:val="22"/>
          <w:szCs w:val="22"/>
        </w:rPr>
        <w:t xml:space="preserve"> </w:t>
      </w:r>
      <w:proofErr w:type="spellStart"/>
      <w:r w:rsidRPr="00533211">
        <w:rPr>
          <w:color w:val="000000" w:themeColor="text1"/>
          <w:sz w:val="22"/>
          <w:szCs w:val="22"/>
        </w:rPr>
        <w:t>pencegahan</w:t>
      </w:r>
      <w:proofErr w:type="spellEnd"/>
      <w:r w:rsidRPr="00533211">
        <w:rPr>
          <w:color w:val="000000" w:themeColor="text1"/>
          <w:sz w:val="22"/>
          <w:szCs w:val="22"/>
        </w:rPr>
        <w:t xml:space="preserve"> </w:t>
      </w:r>
      <w:r w:rsidRPr="00533211">
        <w:rPr>
          <w:i/>
          <w:iCs/>
          <w:color w:val="000000" w:themeColor="text1"/>
          <w:sz w:val="22"/>
          <w:szCs w:val="22"/>
        </w:rPr>
        <w:t>stunting</w:t>
      </w:r>
      <w:r w:rsidRPr="00533211">
        <w:rPr>
          <w:color w:val="000000" w:themeColor="text1"/>
          <w:sz w:val="22"/>
          <w:szCs w:val="22"/>
        </w:rPr>
        <w:t xml:space="preserve">, </w:t>
      </w:r>
      <w:proofErr w:type="spellStart"/>
      <w:r w:rsidRPr="00533211">
        <w:rPr>
          <w:color w:val="000000" w:themeColor="text1"/>
          <w:sz w:val="22"/>
          <w:szCs w:val="22"/>
        </w:rPr>
        <w:t>terutama</w:t>
      </w:r>
      <w:proofErr w:type="spellEnd"/>
      <w:r w:rsidRPr="00533211">
        <w:rPr>
          <w:color w:val="000000" w:themeColor="text1"/>
          <w:sz w:val="22"/>
          <w:szCs w:val="22"/>
        </w:rPr>
        <w:t xml:space="preserve"> di </w:t>
      </w:r>
      <w:proofErr w:type="spellStart"/>
      <w:r w:rsidRPr="00533211">
        <w:rPr>
          <w:color w:val="000000" w:themeColor="text1"/>
          <w:sz w:val="22"/>
          <w:szCs w:val="22"/>
        </w:rPr>
        <w:t>daerah</w:t>
      </w:r>
      <w:proofErr w:type="spellEnd"/>
      <w:r w:rsidRPr="00533211">
        <w:rPr>
          <w:color w:val="000000" w:themeColor="text1"/>
          <w:sz w:val="22"/>
          <w:szCs w:val="22"/>
        </w:rPr>
        <w:t xml:space="preserve"> </w:t>
      </w:r>
      <w:proofErr w:type="spellStart"/>
      <w:r w:rsidRPr="00533211">
        <w:rPr>
          <w:color w:val="000000" w:themeColor="text1"/>
          <w:sz w:val="22"/>
          <w:szCs w:val="22"/>
        </w:rPr>
        <w:t>dengan</w:t>
      </w:r>
      <w:proofErr w:type="spellEnd"/>
      <w:r w:rsidRPr="00533211">
        <w:rPr>
          <w:color w:val="000000" w:themeColor="text1"/>
          <w:sz w:val="22"/>
          <w:szCs w:val="22"/>
        </w:rPr>
        <w:t xml:space="preserve"> </w:t>
      </w:r>
      <w:proofErr w:type="spellStart"/>
      <w:r w:rsidRPr="00533211">
        <w:rPr>
          <w:color w:val="000000" w:themeColor="text1"/>
          <w:sz w:val="22"/>
          <w:szCs w:val="22"/>
        </w:rPr>
        <w:t>tingkat</w:t>
      </w:r>
      <w:proofErr w:type="spellEnd"/>
      <w:r w:rsidRPr="00533211">
        <w:rPr>
          <w:color w:val="000000" w:themeColor="text1"/>
          <w:sz w:val="22"/>
          <w:szCs w:val="22"/>
        </w:rPr>
        <w:t xml:space="preserve"> </w:t>
      </w:r>
      <w:proofErr w:type="spellStart"/>
      <w:r w:rsidRPr="00533211">
        <w:rPr>
          <w:color w:val="000000" w:themeColor="text1"/>
          <w:sz w:val="22"/>
          <w:szCs w:val="22"/>
        </w:rPr>
        <w:t>kemiskinan</w:t>
      </w:r>
      <w:proofErr w:type="spellEnd"/>
      <w:r w:rsidRPr="00533211">
        <w:rPr>
          <w:color w:val="000000" w:themeColor="text1"/>
          <w:sz w:val="22"/>
          <w:szCs w:val="22"/>
        </w:rPr>
        <w:t xml:space="preserve"> </w:t>
      </w:r>
      <w:proofErr w:type="spellStart"/>
      <w:r w:rsidRPr="00533211">
        <w:rPr>
          <w:color w:val="000000" w:themeColor="text1"/>
          <w:sz w:val="22"/>
          <w:szCs w:val="22"/>
        </w:rPr>
        <w:t>tinggi</w:t>
      </w:r>
      <w:proofErr w:type="spellEnd"/>
      <w:r w:rsidRPr="00533211">
        <w:rPr>
          <w:color w:val="000000" w:themeColor="text1"/>
          <w:sz w:val="22"/>
          <w:szCs w:val="22"/>
        </w:rPr>
        <w:t xml:space="preserve">. </w:t>
      </w:r>
      <w:proofErr w:type="spellStart"/>
      <w:r w:rsidRPr="00533211">
        <w:rPr>
          <w:color w:val="000000" w:themeColor="text1"/>
          <w:sz w:val="22"/>
          <w:szCs w:val="22"/>
        </w:rPr>
        <w:t>Sanitasi</w:t>
      </w:r>
      <w:proofErr w:type="spellEnd"/>
      <w:r w:rsidRPr="00533211">
        <w:rPr>
          <w:color w:val="000000" w:themeColor="text1"/>
          <w:sz w:val="22"/>
          <w:szCs w:val="22"/>
        </w:rPr>
        <w:t xml:space="preserve"> yang </w:t>
      </w:r>
      <w:proofErr w:type="spellStart"/>
      <w:r w:rsidRPr="00533211">
        <w:rPr>
          <w:color w:val="000000" w:themeColor="text1"/>
          <w:sz w:val="22"/>
          <w:szCs w:val="22"/>
        </w:rPr>
        <w:t>buruk</w:t>
      </w:r>
      <w:proofErr w:type="spellEnd"/>
      <w:r w:rsidRPr="00533211">
        <w:rPr>
          <w:color w:val="000000" w:themeColor="text1"/>
          <w:sz w:val="22"/>
          <w:szCs w:val="22"/>
        </w:rPr>
        <w:t xml:space="preserve"> </w:t>
      </w:r>
      <w:proofErr w:type="spellStart"/>
      <w:r w:rsidRPr="00533211">
        <w:rPr>
          <w:color w:val="000000" w:themeColor="text1"/>
          <w:sz w:val="22"/>
          <w:szCs w:val="22"/>
        </w:rPr>
        <w:t>meningkatkan</w:t>
      </w:r>
      <w:proofErr w:type="spellEnd"/>
      <w:r w:rsidRPr="00533211">
        <w:rPr>
          <w:color w:val="000000" w:themeColor="text1"/>
          <w:sz w:val="22"/>
          <w:szCs w:val="22"/>
        </w:rPr>
        <w:t xml:space="preserve"> </w:t>
      </w:r>
      <w:proofErr w:type="spellStart"/>
      <w:r w:rsidRPr="00533211">
        <w:rPr>
          <w:color w:val="000000" w:themeColor="text1"/>
          <w:sz w:val="22"/>
          <w:szCs w:val="22"/>
        </w:rPr>
        <w:t>risiko</w:t>
      </w:r>
      <w:proofErr w:type="spellEnd"/>
      <w:r w:rsidRPr="00533211">
        <w:rPr>
          <w:color w:val="000000" w:themeColor="text1"/>
          <w:sz w:val="22"/>
          <w:szCs w:val="22"/>
        </w:rPr>
        <w:t xml:space="preserve"> </w:t>
      </w:r>
      <w:proofErr w:type="spellStart"/>
      <w:r w:rsidRPr="00533211">
        <w:rPr>
          <w:color w:val="000000" w:themeColor="text1"/>
          <w:sz w:val="22"/>
          <w:szCs w:val="22"/>
        </w:rPr>
        <w:t>penyakit</w:t>
      </w:r>
      <w:proofErr w:type="spellEnd"/>
      <w:r w:rsidRPr="00533211">
        <w:rPr>
          <w:color w:val="000000" w:themeColor="text1"/>
          <w:sz w:val="22"/>
          <w:szCs w:val="22"/>
        </w:rPr>
        <w:t xml:space="preserve"> </w:t>
      </w:r>
      <w:proofErr w:type="spellStart"/>
      <w:r w:rsidRPr="00533211">
        <w:rPr>
          <w:color w:val="000000" w:themeColor="text1"/>
          <w:sz w:val="22"/>
          <w:szCs w:val="22"/>
        </w:rPr>
        <w:t>infeksi</w:t>
      </w:r>
      <w:proofErr w:type="spellEnd"/>
      <w:r w:rsidRPr="00533211">
        <w:rPr>
          <w:color w:val="000000" w:themeColor="text1"/>
          <w:sz w:val="22"/>
          <w:szCs w:val="22"/>
        </w:rPr>
        <w:t xml:space="preserve"> yang </w:t>
      </w:r>
      <w:proofErr w:type="spellStart"/>
      <w:r w:rsidRPr="00533211">
        <w:rPr>
          <w:color w:val="000000" w:themeColor="text1"/>
          <w:sz w:val="22"/>
          <w:szCs w:val="22"/>
        </w:rPr>
        <w:t>mengganggu</w:t>
      </w:r>
      <w:proofErr w:type="spellEnd"/>
      <w:r w:rsidRPr="00533211">
        <w:rPr>
          <w:color w:val="000000" w:themeColor="text1"/>
          <w:sz w:val="22"/>
          <w:szCs w:val="22"/>
        </w:rPr>
        <w:t xml:space="preserve"> </w:t>
      </w:r>
      <w:proofErr w:type="spellStart"/>
      <w:r w:rsidRPr="00533211">
        <w:rPr>
          <w:color w:val="000000" w:themeColor="text1"/>
          <w:sz w:val="22"/>
          <w:szCs w:val="22"/>
        </w:rPr>
        <w:t>penyerapan</w:t>
      </w:r>
      <w:proofErr w:type="spellEnd"/>
      <w:r w:rsidRPr="00533211">
        <w:rPr>
          <w:color w:val="000000" w:themeColor="text1"/>
          <w:sz w:val="22"/>
          <w:szCs w:val="22"/>
        </w:rPr>
        <w:t xml:space="preserve"> </w:t>
      </w:r>
      <w:proofErr w:type="spellStart"/>
      <w:r w:rsidRPr="00533211">
        <w:rPr>
          <w:color w:val="000000" w:themeColor="text1"/>
          <w:sz w:val="22"/>
          <w:szCs w:val="22"/>
        </w:rPr>
        <w:t>gizi</w:t>
      </w:r>
      <w:proofErr w:type="spellEnd"/>
      <w:r w:rsidRPr="00533211">
        <w:rPr>
          <w:color w:val="000000" w:themeColor="text1"/>
          <w:sz w:val="22"/>
          <w:szCs w:val="22"/>
        </w:rPr>
        <w:t xml:space="preserve">, </w:t>
      </w:r>
      <w:proofErr w:type="spellStart"/>
      <w:r w:rsidRPr="00533211">
        <w:rPr>
          <w:color w:val="000000" w:themeColor="text1"/>
          <w:sz w:val="22"/>
          <w:szCs w:val="22"/>
        </w:rPr>
        <w:t>sehingga</w:t>
      </w:r>
      <w:proofErr w:type="spellEnd"/>
      <w:r w:rsidRPr="00533211">
        <w:rPr>
          <w:color w:val="000000" w:themeColor="text1"/>
          <w:sz w:val="22"/>
          <w:szCs w:val="22"/>
        </w:rPr>
        <w:t xml:space="preserve"> </w:t>
      </w:r>
      <w:proofErr w:type="spellStart"/>
      <w:r w:rsidRPr="00533211">
        <w:rPr>
          <w:color w:val="000000" w:themeColor="text1"/>
          <w:sz w:val="22"/>
          <w:szCs w:val="22"/>
        </w:rPr>
        <w:t>intervensi</w:t>
      </w:r>
      <w:proofErr w:type="spellEnd"/>
      <w:r w:rsidRPr="00533211">
        <w:rPr>
          <w:color w:val="000000" w:themeColor="text1"/>
          <w:sz w:val="22"/>
          <w:szCs w:val="22"/>
        </w:rPr>
        <w:t xml:space="preserve"> </w:t>
      </w:r>
      <w:proofErr w:type="spellStart"/>
      <w:r w:rsidRPr="00533211">
        <w:rPr>
          <w:color w:val="000000" w:themeColor="text1"/>
          <w:sz w:val="22"/>
          <w:szCs w:val="22"/>
        </w:rPr>
        <w:t>gizi</w:t>
      </w:r>
      <w:proofErr w:type="spellEnd"/>
      <w:r w:rsidRPr="00533211">
        <w:rPr>
          <w:color w:val="000000" w:themeColor="text1"/>
          <w:sz w:val="22"/>
          <w:szCs w:val="22"/>
        </w:rPr>
        <w:t xml:space="preserve"> </w:t>
      </w:r>
      <w:proofErr w:type="spellStart"/>
      <w:r w:rsidRPr="00533211">
        <w:rPr>
          <w:color w:val="000000" w:themeColor="text1"/>
          <w:sz w:val="22"/>
          <w:szCs w:val="22"/>
        </w:rPr>
        <w:t>saja</w:t>
      </w:r>
      <w:proofErr w:type="spellEnd"/>
      <w:r w:rsidRPr="00533211">
        <w:rPr>
          <w:color w:val="000000" w:themeColor="text1"/>
          <w:sz w:val="22"/>
          <w:szCs w:val="22"/>
        </w:rPr>
        <w:t xml:space="preserve"> </w:t>
      </w:r>
      <w:proofErr w:type="spellStart"/>
      <w:r w:rsidRPr="00533211">
        <w:rPr>
          <w:color w:val="000000" w:themeColor="text1"/>
          <w:sz w:val="22"/>
          <w:szCs w:val="22"/>
        </w:rPr>
        <w:t>tidak</w:t>
      </w:r>
      <w:proofErr w:type="spellEnd"/>
      <w:r w:rsidRPr="00533211">
        <w:rPr>
          <w:color w:val="000000" w:themeColor="text1"/>
          <w:sz w:val="22"/>
          <w:szCs w:val="22"/>
        </w:rPr>
        <w:t xml:space="preserve"> </w:t>
      </w:r>
      <w:proofErr w:type="spellStart"/>
      <w:r w:rsidRPr="00533211">
        <w:rPr>
          <w:color w:val="000000" w:themeColor="text1"/>
          <w:sz w:val="22"/>
          <w:szCs w:val="22"/>
        </w:rPr>
        <w:t>cukup</w:t>
      </w:r>
      <w:proofErr w:type="spellEnd"/>
      <w:r w:rsidRPr="00533211">
        <w:rPr>
          <w:color w:val="000000" w:themeColor="text1"/>
          <w:sz w:val="22"/>
          <w:szCs w:val="22"/>
        </w:rPr>
        <w:t xml:space="preserve"> </w:t>
      </w:r>
      <w:proofErr w:type="spellStart"/>
      <w:r w:rsidRPr="00533211">
        <w:rPr>
          <w:color w:val="000000" w:themeColor="text1"/>
          <w:sz w:val="22"/>
          <w:szCs w:val="22"/>
        </w:rPr>
        <w:t>tanpa</w:t>
      </w:r>
      <w:proofErr w:type="spellEnd"/>
      <w:r w:rsidRPr="00533211">
        <w:rPr>
          <w:color w:val="000000" w:themeColor="text1"/>
          <w:sz w:val="22"/>
          <w:szCs w:val="22"/>
        </w:rPr>
        <w:t xml:space="preserve"> </w:t>
      </w:r>
      <w:proofErr w:type="spellStart"/>
      <w:r w:rsidRPr="00533211">
        <w:rPr>
          <w:color w:val="000000" w:themeColor="text1"/>
          <w:sz w:val="22"/>
          <w:szCs w:val="22"/>
        </w:rPr>
        <w:t>diiringi</w:t>
      </w:r>
      <w:proofErr w:type="spellEnd"/>
      <w:r w:rsidRPr="00533211">
        <w:rPr>
          <w:color w:val="000000" w:themeColor="text1"/>
          <w:sz w:val="22"/>
          <w:szCs w:val="22"/>
        </w:rPr>
        <w:t xml:space="preserve"> </w:t>
      </w:r>
      <w:proofErr w:type="spellStart"/>
      <w:r w:rsidRPr="00533211">
        <w:rPr>
          <w:color w:val="000000" w:themeColor="text1"/>
          <w:sz w:val="22"/>
          <w:szCs w:val="22"/>
        </w:rPr>
        <w:t>perbaikan</w:t>
      </w:r>
      <w:proofErr w:type="spellEnd"/>
      <w:r w:rsidRPr="00533211">
        <w:rPr>
          <w:color w:val="000000" w:themeColor="text1"/>
          <w:sz w:val="22"/>
          <w:szCs w:val="22"/>
        </w:rPr>
        <w:t xml:space="preserve"> </w:t>
      </w:r>
      <w:proofErr w:type="spellStart"/>
      <w:r w:rsidRPr="00533211">
        <w:rPr>
          <w:color w:val="000000" w:themeColor="text1"/>
          <w:sz w:val="22"/>
          <w:szCs w:val="22"/>
        </w:rPr>
        <w:t>lingkungan</w:t>
      </w:r>
      <w:proofErr w:type="spellEnd"/>
      <w:r w:rsidRPr="00533211">
        <w:rPr>
          <w:color w:val="000000" w:themeColor="text1"/>
          <w:sz w:val="22"/>
          <w:szCs w:val="22"/>
        </w:rPr>
        <w:t>. Stud</w:t>
      </w:r>
      <w:r w:rsidR="001D79B3" w:rsidRPr="00533211">
        <w:rPr>
          <w:color w:val="000000" w:themeColor="text1"/>
          <w:sz w:val="22"/>
          <w:szCs w:val="22"/>
        </w:rPr>
        <w:t>i</w:t>
      </w:r>
      <w:r w:rsidR="00EB373A" w:rsidRPr="00533211">
        <w:rPr>
          <w:color w:val="000000" w:themeColor="text1"/>
          <w:sz w:val="22"/>
          <w:szCs w:val="22"/>
        </w:rPr>
        <w:fldChar w:fldCharType="begin" w:fldLock="1"/>
      </w:r>
      <w:r w:rsidR="00EB373A" w:rsidRPr="00533211">
        <w:rPr>
          <w:color w:val="000000" w:themeColor="text1"/>
          <w:sz w:val="22"/>
          <w:szCs w:val="22"/>
        </w:rPr>
        <w:instrText>ADDIN CSL_CITATION {"citationItems":[{"id":"ITEM-1","itemData":{"abstract":"Welfare Jurnal Pengabdian Masyarakat is licensed under a Creative Commons Attribution-Share Alike 4.0 International License. Pemberdayaan masyarakat dalam pencegahan stunting harus melibatkan berbagai pihak, termasuk pemerintah daerah, tenaga kesehatan, tokoh masyarakat, dan keluarga. Hal ini dapat dilakukan dengan melakukan peningkatan akses terhadap layanan kesehatan, gizi, dan sanitasi yang berkualitas di desa Aenganyar. Tenaga kesehatan juga memiliki peran penting dalam pemberdayaan masyarakat. Mereka dapat memberikan edukasi dan pelatihan kepada masyarakat tentang pentingnya gizi seimbang, pengenalan MP-ASI, dan pentingnya pola makan yang sehat. Selain itu, mereka juga dapat melakukan monitoring dan evaluasi terhadap status gizi anak-anak di desa Aenganyar. Keluarga perlu menyadari pentingnya pencegahan stunting dan mengadopsi pola makan yang sehat dan bergizi bagi anak-anak mereka. Selain itu, mereka perlu mengakses dan layanan kesehatan yang berkaitan dengan pencegahan stunting, seperti imunisasi, pemberian ASI eksklusif, dan pemberian makanan pendamping ASI. Dengan melakukan upaya pemberdayaan masyarakat dalam pencegahan stunting di desa Aenganyar, diharapkan dapat mengurangi prevalensi stunting di daerah tersebut. Hal ini berdampak positif pada pertumbuhan dan perkembangan anak-anak di desa Aenganyar, serta meningkatkan kualitas hidup dan masa depan mereka. Abstract Community empowerment in preventing stunting must involve various parties, including local government, health workers, community leaders and families. This can be done by increasing access to quality health, nutrition and sanitation services in Aenganyar village. Health workers also have an important role in community empowerment. They can provide education and training to the public about the importance of balanced nutrition, the introduction of MP-ASI, and the importance of a healthy diet. Apart from that, they can also monitor and evaluate the nutritional status of children in Aenganyar village. Families need to realize the importance of preventing stunting and adopting a healthy and nutritious diet for their children. In addition, they need to access health services related to stunting prevention, such as immunization, exclusive breastfeeding and complementary feeding. By making efforts to empower the community in preventing stunting in Aenganyar village, it is hoped that it can reduce the prevalence of stunting in the area. This has a positive impact on the growth and developme…","author":[{"dropping-particle":"","family":"Hidaytillah Yetti","given":"","non-dropping-particle":"","parse-names":false,"suffix":""},{"dropping-particle":"","family":"Misbahudholam Muhammad AR","given":"","non-dropping-particle":"","parse-names":false,"suffix":""},{"dropping-particle":"","family":"Rohmah Afifah Afra","given":"","non-dropping-particle":"","parse-names":false,"suffix":""},{"dropping-particle":"","family":"Rahiqim","given":"Mahtum Ahmad","non-dropping-particle":"","parse-names":false,"suffix":""},{"dropping-particle":"","family":"Abd","given":"Mu'in","non-dropping-particle":"","parse-names":false,"suffix":""},{"dropping-particle":"","family":"Donny","given":"Praseno","non-dropping-particle":"","parse-names":false,"suffix":""},{"dropping-particle":"","family":"Alifi Wildan","given":"","non-dropping-particle":"","parse-names":false,"suffix":""}],"id":"ITEM-1","issued":{"date-parts":[["2023"]]},"number-of-pages":"657-661","title":"Pemberdayaan Masyarakat untuk Pencegahan Stunting dalam Rangka Membangun Masa Depan Masyarakat Unggul","type":"report"},"uris":["http://www.mendeley.com/documents/?uuid=d89302bf-99fa-36a4-b9a9-ce13393de194"]}],"mendeley":{"formattedCitation":"[10]","plainTextFormattedCitation":"[10]","previouslyFormattedCitation":"[10]"},"properties":{"noteIndex":0},"schema":"https://github.com/citation-style-language/schema/raw/master/csl-citation.json"}</w:instrText>
      </w:r>
      <w:r w:rsidR="00EB373A" w:rsidRPr="00533211">
        <w:rPr>
          <w:color w:val="000000" w:themeColor="text1"/>
          <w:sz w:val="22"/>
          <w:szCs w:val="22"/>
        </w:rPr>
        <w:fldChar w:fldCharType="separate"/>
      </w:r>
      <w:r w:rsidR="00EB373A" w:rsidRPr="00533211">
        <w:rPr>
          <w:noProof/>
          <w:color w:val="000000" w:themeColor="text1"/>
          <w:sz w:val="22"/>
          <w:szCs w:val="22"/>
        </w:rPr>
        <w:t>[10]</w:t>
      </w:r>
      <w:r w:rsidR="00EB373A" w:rsidRPr="00533211">
        <w:rPr>
          <w:color w:val="000000" w:themeColor="text1"/>
          <w:sz w:val="22"/>
          <w:szCs w:val="22"/>
        </w:rPr>
        <w:fldChar w:fldCharType="end"/>
      </w:r>
      <w:r w:rsidRPr="00533211">
        <w:rPr>
          <w:color w:val="000000" w:themeColor="text1"/>
          <w:sz w:val="22"/>
          <w:szCs w:val="22"/>
        </w:rPr>
        <w:t xml:space="preserve"> </w:t>
      </w:r>
      <w:proofErr w:type="spellStart"/>
      <w:r w:rsidRPr="00533211">
        <w:rPr>
          <w:color w:val="000000" w:themeColor="text1"/>
          <w:sz w:val="22"/>
          <w:szCs w:val="22"/>
        </w:rPr>
        <w:t>menegaskan</w:t>
      </w:r>
      <w:proofErr w:type="spellEnd"/>
      <w:r w:rsidRPr="00533211">
        <w:rPr>
          <w:color w:val="000000" w:themeColor="text1"/>
          <w:sz w:val="22"/>
          <w:szCs w:val="22"/>
        </w:rPr>
        <w:t xml:space="preserve"> </w:t>
      </w:r>
      <w:proofErr w:type="spellStart"/>
      <w:r w:rsidRPr="00533211">
        <w:rPr>
          <w:color w:val="000000" w:themeColor="text1"/>
          <w:sz w:val="22"/>
          <w:szCs w:val="22"/>
        </w:rPr>
        <w:t>bahwa</w:t>
      </w:r>
      <w:proofErr w:type="spellEnd"/>
      <w:r w:rsidRPr="00533211">
        <w:rPr>
          <w:color w:val="000000" w:themeColor="text1"/>
          <w:sz w:val="22"/>
          <w:szCs w:val="22"/>
        </w:rPr>
        <w:t xml:space="preserve"> program </w:t>
      </w:r>
      <w:proofErr w:type="spellStart"/>
      <w:r w:rsidRPr="00533211">
        <w:rPr>
          <w:color w:val="000000" w:themeColor="text1"/>
          <w:sz w:val="22"/>
          <w:szCs w:val="22"/>
        </w:rPr>
        <w:t>sanitasi</w:t>
      </w:r>
      <w:proofErr w:type="spellEnd"/>
      <w:r w:rsidRPr="00533211">
        <w:rPr>
          <w:color w:val="000000" w:themeColor="text1"/>
          <w:sz w:val="22"/>
          <w:szCs w:val="22"/>
        </w:rPr>
        <w:t xml:space="preserve"> </w:t>
      </w:r>
      <w:proofErr w:type="spellStart"/>
      <w:r w:rsidRPr="00533211">
        <w:rPr>
          <w:color w:val="000000" w:themeColor="text1"/>
          <w:sz w:val="22"/>
          <w:szCs w:val="22"/>
        </w:rPr>
        <w:t>berbasis</w:t>
      </w:r>
      <w:proofErr w:type="spellEnd"/>
      <w:r w:rsidRPr="00533211">
        <w:rPr>
          <w:color w:val="000000" w:themeColor="text1"/>
          <w:sz w:val="22"/>
          <w:szCs w:val="22"/>
        </w:rPr>
        <w:t xml:space="preserve"> </w:t>
      </w:r>
      <w:proofErr w:type="spellStart"/>
      <w:r w:rsidRPr="00533211">
        <w:rPr>
          <w:color w:val="000000" w:themeColor="text1"/>
          <w:sz w:val="22"/>
          <w:szCs w:val="22"/>
        </w:rPr>
        <w:t>edukasi</w:t>
      </w:r>
      <w:proofErr w:type="spellEnd"/>
      <w:r w:rsidRPr="00533211">
        <w:rPr>
          <w:color w:val="000000" w:themeColor="text1"/>
          <w:sz w:val="22"/>
          <w:szCs w:val="22"/>
        </w:rPr>
        <w:t xml:space="preserve"> dan </w:t>
      </w:r>
      <w:proofErr w:type="spellStart"/>
      <w:r w:rsidRPr="00533211">
        <w:rPr>
          <w:color w:val="000000" w:themeColor="text1"/>
          <w:sz w:val="22"/>
          <w:szCs w:val="22"/>
        </w:rPr>
        <w:t>pengelolaan</w:t>
      </w:r>
      <w:proofErr w:type="spellEnd"/>
      <w:r w:rsidRPr="00533211">
        <w:rPr>
          <w:color w:val="000000" w:themeColor="text1"/>
          <w:sz w:val="22"/>
          <w:szCs w:val="22"/>
        </w:rPr>
        <w:t xml:space="preserve"> </w:t>
      </w:r>
      <w:proofErr w:type="spellStart"/>
      <w:r w:rsidRPr="00533211">
        <w:rPr>
          <w:color w:val="000000" w:themeColor="text1"/>
          <w:sz w:val="22"/>
          <w:szCs w:val="22"/>
        </w:rPr>
        <w:t>lingkungan</w:t>
      </w:r>
      <w:proofErr w:type="spellEnd"/>
      <w:r w:rsidRPr="00533211">
        <w:rPr>
          <w:color w:val="000000" w:themeColor="text1"/>
          <w:sz w:val="22"/>
          <w:szCs w:val="22"/>
        </w:rPr>
        <w:t xml:space="preserve"> </w:t>
      </w:r>
      <w:proofErr w:type="spellStart"/>
      <w:r w:rsidRPr="00533211">
        <w:rPr>
          <w:color w:val="000000" w:themeColor="text1"/>
          <w:sz w:val="22"/>
          <w:szCs w:val="22"/>
        </w:rPr>
        <w:t>efektif</w:t>
      </w:r>
      <w:proofErr w:type="spellEnd"/>
      <w:r w:rsidRPr="00533211">
        <w:rPr>
          <w:color w:val="000000" w:themeColor="text1"/>
          <w:sz w:val="22"/>
          <w:szCs w:val="22"/>
        </w:rPr>
        <w:t xml:space="preserve"> </w:t>
      </w:r>
      <w:proofErr w:type="spellStart"/>
      <w:r w:rsidRPr="00533211">
        <w:rPr>
          <w:color w:val="000000" w:themeColor="text1"/>
          <w:sz w:val="22"/>
          <w:szCs w:val="22"/>
        </w:rPr>
        <w:t>karena</w:t>
      </w:r>
      <w:proofErr w:type="spellEnd"/>
      <w:r w:rsidRPr="00533211">
        <w:rPr>
          <w:color w:val="000000" w:themeColor="text1"/>
          <w:sz w:val="22"/>
          <w:szCs w:val="22"/>
        </w:rPr>
        <w:t xml:space="preserve"> </w:t>
      </w:r>
      <w:proofErr w:type="spellStart"/>
      <w:r w:rsidRPr="00533211">
        <w:rPr>
          <w:color w:val="000000" w:themeColor="text1"/>
          <w:sz w:val="22"/>
          <w:szCs w:val="22"/>
        </w:rPr>
        <w:t>mendorong</w:t>
      </w:r>
      <w:proofErr w:type="spellEnd"/>
      <w:r w:rsidRPr="00533211">
        <w:rPr>
          <w:color w:val="000000" w:themeColor="text1"/>
          <w:sz w:val="22"/>
          <w:szCs w:val="22"/>
        </w:rPr>
        <w:t xml:space="preserve"> </w:t>
      </w:r>
      <w:proofErr w:type="spellStart"/>
      <w:r w:rsidRPr="00533211">
        <w:rPr>
          <w:color w:val="000000" w:themeColor="text1"/>
          <w:sz w:val="22"/>
          <w:szCs w:val="22"/>
        </w:rPr>
        <w:t>perubahan</w:t>
      </w:r>
      <w:proofErr w:type="spellEnd"/>
      <w:r w:rsidRPr="00533211">
        <w:rPr>
          <w:color w:val="000000" w:themeColor="text1"/>
          <w:sz w:val="22"/>
          <w:szCs w:val="22"/>
        </w:rPr>
        <w:t xml:space="preserve"> </w:t>
      </w:r>
      <w:proofErr w:type="spellStart"/>
      <w:r w:rsidRPr="00533211">
        <w:rPr>
          <w:color w:val="000000" w:themeColor="text1"/>
          <w:sz w:val="22"/>
          <w:szCs w:val="22"/>
        </w:rPr>
        <w:t>perilaku</w:t>
      </w:r>
      <w:proofErr w:type="spellEnd"/>
      <w:r w:rsidRPr="00533211">
        <w:rPr>
          <w:color w:val="000000" w:themeColor="text1"/>
          <w:sz w:val="22"/>
          <w:szCs w:val="22"/>
        </w:rPr>
        <w:t xml:space="preserve"> </w:t>
      </w:r>
      <w:proofErr w:type="spellStart"/>
      <w:r w:rsidRPr="00533211">
        <w:rPr>
          <w:color w:val="000000" w:themeColor="text1"/>
          <w:sz w:val="22"/>
          <w:szCs w:val="22"/>
        </w:rPr>
        <w:t>masyarakat</w:t>
      </w:r>
      <w:proofErr w:type="spellEnd"/>
      <w:r w:rsidRPr="00533211">
        <w:rPr>
          <w:color w:val="000000" w:themeColor="text1"/>
          <w:sz w:val="22"/>
          <w:szCs w:val="22"/>
        </w:rPr>
        <w:t xml:space="preserve">, </w:t>
      </w:r>
      <w:proofErr w:type="spellStart"/>
      <w:r w:rsidRPr="00533211">
        <w:rPr>
          <w:color w:val="000000" w:themeColor="text1"/>
          <w:sz w:val="22"/>
          <w:szCs w:val="22"/>
        </w:rPr>
        <w:t>bukan</w:t>
      </w:r>
      <w:proofErr w:type="spellEnd"/>
      <w:r w:rsidRPr="00533211">
        <w:rPr>
          <w:color w:val="000000" w:themeColor="text1"/>
          <w:sz w:val="22"/>
          <w:szCs w:val="22"/>
        </w:rPr>
        <w:t xml:space="preserve"> </w:t>
      </w:r>
      <w:proofErr w:type="spellStart"/>
      <w:r w:rsidRPr="00533211">
        <w:rPr>
          <w:color w:val="000000" w:themeColor="text1"/>
          <w:sz w:val="22"/>
          <w:szCs w:val="22"/>
        </w:rPr>
        <w:t>sekadar</w:t>
      </w:r>
      <w:proofErr w:type="spellEnd"/>
      <w:r w:rsidRPr="00533211">
        <w:rPr>
          <w:color w:val="000000" w:themeColor="text1"/>
          <w:sz w:val="22"/>
          <w:szCs w:val="22"/>
        </w:rPr>
        <w:t xml:space="preserve"> </w:t>
      </w:r>
      <w:proofErr w:type="spellStart"/>
      <w:r w:rsidRPr="00533211">
        <w:rPr>
          <w:color w:val="000000" w:themeColor="text1"/>
          <w:sz w:val="22"/>
          <w:szCs w:val="22"/>
        </w:rPr>
        <w:t>pembangunan</w:t>
      </w:r>
      <w:proofErr w:type="spellEnd"/>
      <w:r w:rsidRPr="00533211">
        <w:rPr>
          <w:color w:val="000000" w:themeColor="text1"/>
          <w:sz w:val="22"/>
          <w:szCs w:val="22"/>
        </w:rPr>
        <w:t xml:space="preserve"> </w:t>
      </w:r>
      <w:proofErr w:type="spellStart"/>
      <w:r w:rsidRPr="00533211">
        <w:rPr>
          <w:color w:val="000000" w:themeColor="text1"/>
          <w:sz w:val="22"/>
          <w:szCs w:val="22"/>
        </w:rPr>
        <w:t>fisik</w:t>
      </w:r>
      <w:proofErr w:type="spellEnd"/>
      <w:r w:rsidRPr="00533211">
        <w:rPr>
          <w:color w:val="000000" w:themeColor="text1"/>
          <w:sz w:val="22"/>
          <w:szCs w:val="22"/>
        </w:rPr>
        <w:t xml:space="preserve"> </w:t>
      </w:r>
      <w:proofErr w:type="spellStart"/>
      <w:r w:rsidRPr="00533211">
        <w:rPr>
          <w:color w:val="000000" w:themeColor="text1"/>
          <w:sz w:val="22"/>
          <w:szCs w:val="22"/>
        </w:rPr>
        <w:t>sarana</w:t>
      </w:r>
      <w:proofErr w:type="spellEnd"/>
      <w:r w:rsidRPr="00533211">
        <w:rPr>
          <w:color w:val="000000" w:themeColor="text1"/>
          <w:sz w:val="22"/>
          <w:szCs w:val="22"/>
        </w:rPr>
        <w:t xml:space="preserve"> </w:t>
      </w:r>
      <w:proofErr w:type="spellStart"/>
      <w:r w:rsidRPr="00533211">
        <w:rPr>
          <w:color w:val="000000" w:themeColor="text1"/>
          <w:sz w:val="22"/>
          <w:szCs w:val="22"/>
        </w:rPr>
        <w:t>sanitasi</w:t>
      </w:r>
      <w:proofErr w:type="spellEnd"/>
      <w:r w:rsidRPr="00533211">
        <w:rPr>
          <w:color w:val="000000" w:themeColor="text1"/>
          <w:sz w:val="22"/>
          <w:szCs w:val="22"/>
        </w:rPr>
        <w:t>.</w:t>
      </w:r>
    </w:p>
    <w:p w14:paraId="2E477D7A" w14:textId="7C837EAE" w:rsidR="00694E9B" w:rsidRPr="00533211" w:rsidRDefault="00694E9B" w:rsidP="00694E9B">
      <w:pPr>
        <w:ind w:firstLine="567"/>
        <w:rPr>
          <w:color w:val="000000" w:themeColor="text1"/>
          <w:sz w:val="22"/>
          <w:szCs w:val="22"/>
        </w:rPr>
      </w:pPr>
      <w:r w:rsidRPr="00533211">
        <w:rPr>
          <w:color w:val="000000" w:themeColor="text1"/>
          <w:sz w:val="22"/>
          <w:szCs w:val="22"/>
        </w:rPr>
        <w:t xml:space="preserve">Akses </w:t>
      </w:r>
      <w:proofErr w:type="spellStart"/>
      <w:r w:rsidRPr="00533211">
        <w:rPr>
          <w:color w:val="000000" w:themeColor="text1"/>
          <w:sz w:val="22"/>
          <w:szCs w:val="22"/>
        </w:rPr>
        <w:t>terhadap</w:t>
      </w:r>
      <w:proofErr w:type="spellEnd"/>
      <w:r w:rsidRPr="00533211">
        <w:rPr>
          <w:color w:val="000000" w:themeColor="text1"/>
          <w:sz w:val="22"/>
          <w:szCs w:val="22"/>
        </w:rPr>
        <w:t xml:space="preserve"> </w:t>
      </w:r>
      <w:proofErr w:type="spellStart"/>
      <w:r w:rsidRPr="00533211">
        <w:rPr>
          <w:color w:val="000000" w:themeColor="text1"/>
          <w:sz w:val="22"/>
          <w:szCs w:val="22"/>
        </w:rPr>
        <w:t>layanan</w:t>
      </w:r>
      <w:proofErr w:type="spellEnd"/>
      <w:r w:rsidRPr="00533211">
        <w:rPr>
          <w:color w:val="000000" w:themeColor="text1"/>
          <w:sz w:val="22"/>
          <w:szCs w:val="22"/>
        </w:rPr>
        <w:t xml:space="preserve"> </w:t>
      </w:r>
      <w:proofErr w:type="spellStart"/>
      <w:r w:rsidRPr="00533211">
        <w:rPr>
          <w:color w:val="000000" w:themeColor="text1"/>
          <w:sz w:val="22"/>
          <w:szCs w:val="22"/>
        </w:rPr>
        <w:t>kesehatan</w:t>
      </w:r>
      <w:proofErr w:type="spellEnd"/>
      <w:r w:rsidRPr="00533211">
        <w:rPr>
          <w:color w:val="000000" w:themeColor="text1"/>
          <w:sz w:val="22"/>
          <w:szCs w:val="22"/>
        </w:rPr>
        <w:t xml:space="preserve"> </w:t>
      </w:r>
      <w:proofErr w:type="spellStart"/>
      <w:r w:rsidRPr="00533211">
        <w:rPr>
          <w:color w:val="000000" w:themeColor="text1"/>
          <w:sz w:val="22"/>
          <w:szCs w:val="22"/>
        </w:rPr>
        <w:t>ibu</w:t>
      </w:r>
      <w:proofErr w:type="spellEnd"/>
      <w:r w:rsidRPr="00533211">
        <w:rPr>
          <w:color w:val="000000" w:themeColor="text1"/>
          <w:sz w:val="22"/>
          <w:szCs w:val="22"/>
        </w:rPr>
        <w:t xml:space="preserve"> dan </w:t>
      </w:r>
      <w:proofErr w:type="spellStart"/>
      <w:r w:rsidRPr="00533211">
        <w:rPr>
          <w:color w:val="000000" w:themeColor="text1"/>
          <w:sz w:val="22"/>
          <w:szCs w:val="22"/>
        </w:rPr>
        <w:t>anak</w:t>
      </w:r>
      <w:proofErr w:type="spellEnd"/>
      <w:r w:rsidRPr="00533211">
        <w:rPr>
          <w:color w:val="000000" w:themeColor="text1"/>
          <w:sz w:val="22"/>
          <w:szCs w:val="22"/>
        </w:rPr>
        <w:t xml:space="preserve"> juga </w:t>
      </w:r>
      <w:proofErr w:type="spellStart"/>
      <w:r w:rsidRPr="00533211">
        <w:rPr>
          <w:color w:val="000000" w:themeColor="text1"/>
          <w:sz w:val="22"/>
          <w:szCs w:val="22"/>
        </w:rPr>
        <w:t>menjadi</w:t>
      </w:r>
      <w:proofErr w:type="spellEnd"/>
      <w:r w:rsidRPr="00533211">
        <w:rPr>
          <w:color w:val="000000" w:themeColor="text1"/>
          <w:sz w:val="22"/>
          <w:szCs w:val="22"/>
        </w:rPr>
        <w:t xml:space="preserve"> </w:t>
      </w:r>
      <w:proofErr w:type="spellStart"/>
      <w:r w:rsidRPr="00533211">
        <w:rPr>
          <w:color w:val="000000" w:themeColor="text1"/>
          <w:sz w:val="22"/>
          <w:szCs w:val="22"/>
        </w:rPr>
        <w:t>komponen</w:t>
      </w:r>
      <w:proofErr w:type="spellEnd"/>
      <w:r w:rsidRPr="00533211">
        <w:rPr>
          <w:color w:val="000000" w:themeColor="text1"/>
          <w:sz w:val="22"/>
          <w:szCs w:val="22"/>
        </w:rPr>
        <w:t xml:space="preserve"> </w:t>
      </w:r>
      <w:proofErr w:type="spellStart"/>
      <w:r w:rsidRPr="00533211">
        <w:rPr>
          <w:color w:val="000000" w:themeColor="text1"/>
          <w:sz w:val="22"/>
          <w:szCs w:val="22"/>
        </w:rPr>
        <w:t>penting</w:t>
      </w:r>
      <w:proofErr w:type="spellEnd"/>
      <w:r w:rsidRPr="00533211">
        <w:rPr>
          <w:color w:val="000000" w:themeColor="text1"/>
          <w:sz w:val="22"/>
          <w:szCs w:val="22"/>
        </w:rPr>
        <w:t xml:space="preserve"> </w:t>
      </w:r>
      <w:proofErr w:type="spellStart"/>
      <w:r w:rsidRPr="00533211">
        <w:rPr>
          <w:color w:val="000000" w:themeColor="text1"/>
          <w:sz w:val="22"/>
          <w:szCs w:val="22"/>
        </w:rPr>
        <w:t>dalam</w:t>
      </w:r>
      <w:proofErr w:type="spellEnd"/>
      <w:r w:rsidRPr="00533211">
        <w:rPr>
          <w:color w:val="000000" w:themeColor="text1"/>
          <w:sz w:val="22"/>
          <w:szCs w:val="22"/>
        </w:rPr>
        <w:t xml:space="preserve"> </w:t>
      </w:r>
      <w:proofErr w:type="spellStart"/>
      <w:r w:rsidRPr="00533211">
        <w:rPr>
          <w:color w:val="000000" w:themeColor="text1"/>
          <w:sz w:val="22"/>
          <w:szCs w:val="22"/>
        </w:rPr>
        <w:t>pencegahan</w:t>
      </w:r>
      <w:proofErr w:type="spellEnd"/>
      <w:r w:rsidRPr="00533211">
        <w:rPr>
          <w:color w:val="000000" w:themeColor="text1"/>
          <w:sz w:val="22"/>
          <w:szCs w:val="22"/>
        </w:rPr>
        <w:t xml:space="preserve"> </w:t>
      </w:r>
      <w:r w:rsidRPr="00533211">
        <w:rPr>
          <w:i/>
          <w:iCs/>
          <w:color w:val="000000" w:themeColor="text1"/>
          <w:sz w:val="22"/>
          <w:szCs w:val="22"/>
        </w:rPr>
        <w:t>stunting</w:t>
      </w:r>
      <w:r w:rsidRPr="00533211">
        <w:rPr>
          <w:color w:val="000000" w:themeColor="text1"/>
          <w:sz w:val="22"/>
          <w:szCs w:val="22"/>
        </w:rPr>
        <w:t xml:space="preserve">. </w:t>
      </w:r>
      <w:proofErr w:type="spellStart"/>
      <w:r w:rsidRPr="00533211">
        <w:rPr>
          <w:color w:val="000000" w:themeColor="text1"/>
          <w:sz w:val="22"/>
          <w:szCs w:val="22"/>
        </w:rPr>
        <w:t>Pemeriksaan</w:t>
      </w:r>
      <w:proofErr w:type="spellEnd"/>
      <w:r w:rsidRPr="00533211">
        <w:rPr>
          <w:color w:val="000000" w:themeColor="text1"/>
          <w:sz w:val="22"/>
          <w:szCs w:val="22"/>
        </w:rPr>
        <w:t xml:space="preserve"> rutin </w:t>
      </w:r>
      <w:proofErr w:type="spellStart"/>
      <w:r w:rsidRPr="00533211">
        <w:rPr>
          <w:color w:val="000000" w:themeColor="text1"/>
          <w:sz w:val="22"/>
          <w:szCs w:val="22"/>
        </w:rPr>
        <w:t>kehamilan</w:t>
      </w:r>
      <w:proofErr w:type="spellEnd"/>
      <w:r w:rsidRPr="00533211">
        <w:rPr>
          <w:color w:val="000000" w:themeColor="text1"/>
          <w:sz w:val="22"/>
          <w:szCs w:val="22"/>
        </w:rPr>
        <w:t xml:space="preserve">, </w:t>
      </w:r>
      <w:proofErr w:type="spellStart"/>
      <w:r w:rsidRPr="00533211">
        <w:rPr>
          <w:color w:val="000000" w:themeColor="text1"/>
          <w:sz w:val="22"/>
          <w:szCs w:val="22"/>
        </w:rPr>
        <w:t>pemberian</w:t>
      </w:r>
      <w:proofErr w:type="spellEnd"/>
      <w:r w:rsidRPr="00533211">
        <w:rPr>
          <w:color w:val="000000" w:themeColor="text1"/>
          <w:sz w:val="22"/>
          <w:szCs w:val="22"/>
        </w:rPr>
        <w:t xml:space="preserve"> tablet </w:t>
      </w:r>
      <w:proofErr w:type="spellStart"/>
      <w:r w:rsidRPr="00533211">
        <w:rPr>
          <w:color w:val="000000" w:themeColor="text1"/>
          <w:sz w:val="22"/>
          <w:szCs w:val="22"/>
        </w:rPr>
        <w:t>tambah</w:t>
      </w:r>
      <w:proofErr w:type="spellEnd"/>
      <w:r w:rsidRPr="00533211">
        <w:rPr>
          <w:color w:val="000000" w:themeColor="text1"/>
          <w:sz w:val="22"/>
          <w:szCs w:val="22"/>
        </w:rPr>
        <w:t xml:space="preserve"> </w:t>
      </w:r>
      <w:proofErr w:type="spellStart"/>
      <w:r w:rsidRPr="00533211">
        <w:rPr>
          <w:color w:val="000000" w:themeColor="text1"/>
          <w:sz w:val="22"/>
          <w:szCs w:val="22"/>
        </w:rPr>
        <w:t>darah</w:t>
      </w:r>
      <w:proofErr w:type="spellEnd"/>
      <w:r w:rsidRPr="00533211">
        <w:rPr>
          <w:color w:val="000000" w:themeColor="text1"/>
          <w:sz w:val="22"/>
          <w:szCs w:val="22"/>
        </w:rPr>
        <w:t xml:space="preserve">, </w:t>
      </w:r>
      <w:proofErr w:type="spellStart"/>
      <w:r w:rsidRPr="00533211">
        <w:rPr>
          <w:color w:val="000000" w:themeColor="text1"/>
          <w:sz w:val="22"/>
          <w:szCs w:val="22"/>
        </w:rPr>
        <w:t>imunisasi</w:t>
      </w:r>
      <w:proofErr w:type="spellEnd"/>
      <w:r w:rsidRPr="00533211">
        <w:rPr>
          <w:color w:val="000000" w:themeColor="text1"/>
          <w:sz w:val="22"/>
          <w:szCs w:val="22"/>
        </w:rPr>
        <w:t xml:space="preserve">, </w:t>
      </w:r>
      <w:proofErr w:type="spellStart"/>
      <w:r w:rsidRPr="00533211">
        <w:rPr>
          <w:color w:val="000000" w:themeColor="text1"/>
          <w:sz w:val="22"/>
          <w:szCs w:val="22"/>
        </w:rPr>
        <w:t>serta</w:t>
      </w:r>
      <w:proofErr w:type="spellEnd"/>
      <w:r w:rsidRPr="00533211">
        <w:rPr>
          <w:color w:val="000000" w:themeColor="text1"/>
          <w:sz w:val="22"/>
          <w:szCs w:val="22"/>
        </w:rPr>
        <w:t xml:space="preserve"> </w:t>
      </w:r>
      <w:proofErr w:type="spellStart"/>
      <w:r w:rsidRPr="00533211">
        <w:rPr>
          <w:color w:val="000000" w:themeColor="text1"/>
          <w:sz w:val="22"/>
          <w:szCs w:val="22"/>
        </w:rPr>
        <w:t>pemantauan</w:t>
      </w:r>
      <w:proofErr w:type="spellEnd"/>
      <w:r w:rsidRPr="00533211">
        <w:rPr>
          <w:color w:val="000000" w:themeColor="text1"/>
          <w:sz w:val="22"/>
          <w:szCs w:val="22"/>
        </w:rPr>
        <w:t xml:space="preserve"> </w:t>
      </w:r>
      <w:proofErr w:type="spellStart"/>
      <w:r w:rsidRPr="00533211">
        <w:rPr>
          <w:color w:val="000000" w:themeColor="text1"/>
          <w:sz w:val="22"/>
          <w:szCs w:val="22"/>
        </w:rPr>
        <w:t>tumbuh</w:t>
      </w:r>
      <w:proofErr w:type="spellEnd"/>
      <w:r w:rsidRPr="00533211">
        <w:rPr>
          <w:color w:val="000000" w:themeColor="text1"/>
          <w:sz w:val="22"/>
          <w:szCs w:val="22"/>
        </w:rPr>
        <w:t xml:space="preserve"> </w:t>
      </w:r>
      <w:proofErr w:type="spellStart"/>
      <w:r w:rsidRPr="00533211">
        <w:rPr>
          <w:color w:val="000000" w:themeColor="text1"/>
          <w:sz w:val="22"/>
          <w:szCs w:val="22"/>
        </w:rPr>
        <w:t>kembang</w:t>
      </w:r>
      <w:proofErr w:type="spellEnd"/>
      <w:r w:rsidRPr="00533211">
        <w:rPr>
          <w:color w:val="000000" w:themeColor="text1"/>
          <w:sz w:val="22"/>
          <w:szCs w:val="22"/>
        </w:rPr>
        <w:t xml:space="preserve"> </w:t>
      </w:r>
      <w:proofErr w:type="spellStart"/>
      <w:r w:rsidRPr="00533211">
        <w:rPr>
          <w:color w:val="000000" w:themeColor="text1"/>
          <w:sz w:val="22"/>
          <w:szCs w:val="22"/>
        </w:rPr>
        <w:t>balita</w:t>
      </w:r>
      <w:proofErr w:type="spellEnd"/>
      <w:r w:rsidRPr="00533211">
        <w:rPr>
          <w:color w:val="000000" w:themeColor="text1"/>
          <w:sz w:val="22"/>
          <w:szCs w:val="22"/>
        </w:rPr>
        <w:t xml:space="preserve"> </w:t>
      </w:r>
      <w:proofErr w:type="spellStart"/>
      <w:r w:rsidRPr="00533211">
        <w:rPr>
          <w:color w:val="000000" w:themeColor="text1"/>
          <w:sz w:val="22"/>
          <w:szCs w:val="22"/>
        </w:rPr>
        <w:t>merupakan</w:t>
      </w:r>
      <w:proofErr w:type="spellEnd"/>
      <w:r w:rsidRPr="00533211">
        <w:rPr>
          <w:color w:val="000000" w:themeColor="text1"/>
          <w:sz w:val="22"/>
          <w:szCs w:val="22"/>
        </w:rPr>
        <w:t xml:space="preserve"> </w:t>
      </w:r>
      <w:proofErr w:type="spellStart"/>
      <w:r w:rsidRPr="00533211">
        <w:rPr>
          <w:color w:val="000000" w:themeColor="text1"/>
          <w:sz w:val="22"/>
          <w:szCs w:val="22"/>
        </w:rPr>
        <w:t>intervensi</w:t>
      </w:r>
      <w:proofErr w:type="spellEnd"/>
      <w:r w:rsidRPr="00533211">
        <w:rPr>
          <w:color w:val="000000" w:themeColor="text1"/>
          <w:sz w:val="22"/>
          <w:szCs w:val="22"/>
        </w:rPr>
        <w:t xml:space="preserve"> yang </w:t>
      </w:r>
      <w:proofErr w:type="spellStart"/>
      <w:r w:rsidRPr="00533211">
        <w:rPr>
          <w:color w:val="000000" w:themeColor="text1"/>
          <w:sz w:val="22"/>
          <w:szCs w:val="22"/>
        </w:rPr>
        <w:t>terbukti</w:t>
      </w:r>
      <w:proofErr w:type="spellEnd"/>
      <w:r w:rsidRPr="00533211">
        <w:rPr>
          <w:color w:val="000000" w:themeColor="text1"/>
          <w:sz w:val="22"/>
          <w:szCs w:val="22"/>
        </w:rPr>
        <w:t xml:space="preserve"> </w:t>
      </w:r>
      <w:proofErr w:type="spellStart"/>
      <w:r w:rsidRPr="00533211">
        <w:rPr>
          <w:color w:val="000000" w:themeColor="text1"/>
          <w:sz w:val="22"/>
          <w:szCs w:val="22"/>
        </w:rPr>
        <w:t>efektif</w:t>
      </w:r>
      <w:proofErr w:type="spellEnd"/>
      <w:r w:rsidRPr="00533211">
        <w:rPr>
          <w:color w:val="000000" w:themeColor="text1"/>
          <w:sz w:val="22"/>
          <w:szCs w:val="22"/>
        </w:rPr>
        <w:t xml:space="preserve"> </w:t>
      </w:r>
      <w:proofErr w:type="spellStart"/>
      <w:r w:rsidRPr="00533211">
        <w:rPr>
          <w:color w:val="000000" w:themeColor="text1"/>
          <w:sz w:val="22"/>
          <w:szCs w:val="22"/>
        </w:rPr>
        <w:t>karena</w:t>
      </w:r>
      <w:proofErr w:type="spellEnd"/>
      <w:r w:rsidRPr="00533211">
        <w:rPr>
          <w:color w:val="000000" w:themeColor="text1"/>
          <w:sz w:val="22"/>
          <w:szCs w:val="22"/>
        </w:rPr>
        <w:t xml:space="preserve"> </w:t>
      </w:r>
      <w:proofErr w:type="spellStart"/>
      <w:r w:rsidRPr="00533211">
        <w:rPr>
          <w:color w:val="000000" w:themeColor="text1"/>
          <w:sz w:val="22"/>
          <w:szCs w:val="22"/>
        </w:rPr>
        <w:t>memungkinkan</w:t>
      </w:r>
      <w:proofErr w:type="spellEnd"/>
      <w:r w:rsidRPr="00533211">
        <w:rPr>
          <w:color w:val="000000" w:themeColor="text1"/>
          <w:sz w:val="22"/>
          <w:szCs w:val="22"/>
        </w:rPr>
        <w:t xml:space="preserve"> </w:t>
      </w:r>
      <w:proofErr w:type="spellStart"/>
      <w:r w:rsidRPr="00533211">
        <w:rPr>
          <w:color w:val="000000" w:themeColor="text1"/>
          <w:sz w:val="22"/>
          <w:szCs w:val="22"/>
        </w:rPr>
        <w:t>deteksi</w:t>
      </w:r>
      <w:proofErr w:type="spellEnd"/>
      <w:r w:rsidRPr="00533211">
        <w:rPr>
          <w:color w:val="000000" w:themeColor="text1"/>
          <w:sz w:val="22"/>
          <w:szCs w:val="22"/>
        </w:rPr>
        <w:t xml:space="preserve"> </w:t>
      </w:r>
      <w:proofErr w:type="spellStart"/>
      <w:r w:rsidRPr="00533211">
        <w:rPr>
          <w:color w:val="000000" w:themeColor="text1"/>
          <w:sz w:val="22"/>
          <w:szCs w:val="22"/>
        </w:rPr>
        <w:t>dini</w:t>
      </w:r>
      <w:proofErr w:type="spellEnd"/>
      <w:r w:rsidRPr="00533211">
        <w:rPr>
          <w:color w:val="000000" w:themeColor="text1"/>
          <w:sz w:val="22"/>
          <w:szCs w:val="22"/>
        </w:rPr>
        <w:t xml:space="preserve"> </w:t>
      </w:r>
      <w:proofErr w:type="spellStart"/>
      <w:r w:rsidRPr="00533211">
        <w:rPr>
          <w:color w:val="000000" w:themeColor="text1"/>
          <w:sz w:val="22"/>
          <w:szCs w:val="22"/>
        </w:rPr>
        <w:t>gangguan</w:t>
      </w:r>
      <w:proofErr w:type="spellEnd"/>
      <w:r w:rsidRPr="00533211">
        <w:rPr>
          <w:color w:val="000000" w:themeColor="text1"/>
          <w:sz w:val="22"/>
          <w:szCs w:val="22"/>
        </w:rPr>
        <w:t xml:space="preserve"> </w:t>
      </w:r>
      <w:proofErr w:type="spellStart"/>
      <w:r w:rsidRPr="00533211">
        <w:rPr>
          <w:color w:val="000000" w:themeColor="text1"/>
          <w:sz w:val="22"/>
          <w:szCs w:val="22"/>
        </w:rPr>
        <w:t>pertumbuhan</w:t>
      </w:r>
      <w:proofErr w:type="spellEnd"/>
      <w:r w:rsidRPr="00533211">
        <w:rPr>
          <w:color w:val="000000" w:themeColor="text1"/>
          <w:sz w:val="22"/>
          <w:szCs w:val="22"/>
        </w:rPr>
        <w:t xml:space="preserve">. </w:t>
      </w:r>
      <w:proofErr w:type="spellStart"/>
      <w:r w:rsidRPr="00533211">
        <w:rPr>
          <w:color w:val="000000" w:themeColor="text1"/>
          <w:sz w:val="22"/>
          <w:szCs w:val="22"/>
        </w:rPr>
        <w:t>Namun</w:t>
      </w:r>
      <w:proofErr w:type="spellEnd"/>
      <w:r w:rsidRPr="00533211">
        <w:rPr>
          <w:color w:val="000000" w:themeColor="text1"/>
          <w:sz w:val="22"/>
          <w:szCs w:val="22"/>
        </w:rPr>
        <w:t xml:space="preserve">, </w:t>
      </w:r>
      <w:proofErr w:type="spellStart"/>
      <w:r w:rsidRPr="00533211">
        <w:rPr>
          <w:color w:val="000000" w:themeColor="text1"/>
          <w:sz w:val="22"/>
          <w:szCs w:val="22"/>
        </w:rPr>
        <w:t>efektivitas</w:t>
      </w:r>
      <w:proofErr w:type="spellEnd"/>
      <w:r w:rsidRPr="00533211">
        <w:rPr>
          <w:color w:val="000000" w:themeColor="text1"/>
          <w:sz w:val="22"/>
          <w:szCs w:val="22"/>
        </w:rPr>
        <w:t xml:space="preserve"> </w:t>
      </w:r>
      <w:proofErr w:type="spellStart"/>
      <w:r w:rsidRPr="00533211">
        <w:rPr>
          <w:color w:val="000000" w:themeColor="text1"/>
          <w:sz w:val="22"/>
          <w:szCs w:val="22"/>
        </w:rPr>
        <w:t>layanan</w:t>
      </w:r>
      <w:proofErr w:type="spellEnd"/>
      <w:r w:rsidRPr="00533211">
        <w:rPr>
          <w:color w:val="000000" w:themeColor="text1"/>
          <w:sz w:val="22"/>
          <w:szCs w:val="22"/>
        </w:rPr>
        <w:t xml:space="preserve"> </w:t>
      </w:r>
      <w:proofErr w:type="spellStart"/>
      <w:r w:rsidRPr="00533211">
        <w:rPr>
          <w:color w:val="000000" w:themeColor="text1"/>
          <w:sz w:val="22"/>
          <w:szCs w:val="22"/>
        </w:rPr>
        <w:t>ini</w:t>
      </w:r>
      <w:proofErr w:type="spellEnd"/>
      <w:r w:rsidRPr="00533211">
        <w:rPr>
          <w:color w:val="000000" w:themeColor="text1"/>
          <w:sz w:val="22"/>
          <w:szCs w:val="22"/>
        </w:rPr>
        <w:t xml:space="preserve"> </w:t>
      </w:r>
      <w:proofErr w:type="spellStart"/>
      <w:r w:rsidRPr="00533211">
        <w:rPr>
          <w:color w:val="000000" w:themeColor="text1"/>
          <w:sz w:val="22"/>
          <w:szCs w:val="22"/>
        </w:rPr>
        <w:t>masih</w:t>
      </w:r>
      <w:proofErr w:type="spellEnd"/>
      <w:r w:rsidRPr="00533211">
        <w:rPr>
          <w:color w:val="000000" w:themeColor="text1"/>
          <w:sz w:val="22"/>
          <w:szCs w:val="22"/>
        </w:rPr>
        <w:t xml:space="preserve"> </w:t>
      </w:r>
      <w:proofErr w:type="spellStart"/>
      <w:r w:rsidRPr="00533211">
        <w:rPr>
          <w:color w:val="000000" w:themeColor="text1"/>
          <w:sz w:val="22"/>
          <w:szCs w:val="22"/>
        </w:rPr>
        <w:t>dipengaruhi</w:t>
      </w:r>
      <w:proofErr w:type="spellEnd"/>
      <w:r w:rsidRPr="00533211">
        <w:rPr>
          <w:color w:val="000000" w:themeColor="text1"/>
          <w:sz w:val="22"/>
          <w:szCs w:val="22"/>
        </w:rPr>
        <w:t xml:space="preserve"> oleh </w:t>
      </w:r>
      <w:proofErr w:type="spellStart"/>
      <w:r w:rsidRPr="00533211">
        <w:rPr>
          <w:color w:val="000000" w:themeColor="text1"/>
          <w:sz w:val="22"/>
          <w:szCs w:val="22"/>
        </w:rPr>
        <w:t>faktor</w:t>
      </w:r>
      <w:proofErr w:type="spellEnd"/>
      <w:r w:rsidRPr="00533211">
        <w:rPr>
          <w:color w:val="000000" w:themeColor="text1"/>
          <w:sz w:val="22"/>
          <w:szCs w:val="22"/>
        </w:rPr>
        <w:t xml:space="preserve"> </w:t>
      </w:r>
      <w:proofErr w:type="spellStart"/>
      <w:r w:rsidRPr="00533211">
        <w:rPr>
          <w:color w:val="000000" w:themeColor="text1"/>
          <w:sz w:val="22"/>
          <w:szCs w:val="22"/>
        </w:rPr>
        <w:t>geografis</w:t>
      </w:r>
      <w:proofErr w:type="spellEnd"/>
      <w:r w:rsidRPr="00533211">
        <w:rPr>
          <w:color w:val="000000" w:themeColor="text1"/>
          <w:sz w:val="22"/>
          <w:szCs w:val="22"/>
        </w:rPr>
        <w:t xml:space="preserve"> dan </w:t>
      </w:r>
      <w:proofErr w:type="spellStart"/>
      <w:r w:rsidRPr="00533211">
        <w:rPr>
          <w:color w:val="000000" w:themeColor="text1"/>
          <w:sz w:val="22"/>
          <w:szCs w:val="22"/>
        </w:rPr>
        <w:t>ketersediaan</w:t>
      </w:r>
      <w:proofErr w:type="spellEnd"/>
      <w:r w:rsidRPr="00533211">
        <w:rPr>
          <w:color w:val="000000" w:themeColor="text1"/>
          <w:sz w:val="22"/>
          <w:szCs w:val="22"/>
        </w:rPr>
        <w:t xml:space="preserve"> </w:t>
      </w:r>
      <w:proofErr w:type="spellStart"/>
      <w:r w:rsidRPr="00533211">
        <w:rPr>
          <w:color w:val="000000" w:themeColor="text1"/>
          <w:sz w:val="22"/>
          <w:szCs w:val="22"/>
        </w:rPr>
        <w:t>tenaga</w:t>
      </w:r>
      <w:proofErr w:type="spellEnd"/>
      <w:r w:rsidRPr="00533211">
        <w:rPr>
          <w:color w:val="000000" w:themeColor="text1"/>
          <w:sz w:val="22"/>
          <w:szCs w:val="22"/>
        </w:rPr>
        <w:t xml:space="preserve"> </w:t>
      </w:r>
      <w:proofErr w:type="spellStart"/>
      <w:r w:rsidRPr="00533211">
        <w:rPr>
          <w:color w:val="000000" w:themeColor="text1"/>
          <w:sz w:val="22"/>
          <w:szCs w:val="22"/>
        </w:rPr>
        <w:t>kesehatan</w:t>
      </w:r>
      <w:proofErr w:type="spellEnd"/>
      <w:r w:rsidRPr="00533211">
        <w:rPr>
          <w:color w:val="000000" w:themeColor="text1"/>
          <w:sz w:val="22"/>
          <w:szCs w:val="22"/>
        </w:rPr>
        <w:t xml:space="preserve">, </w:t>
      </w:r>
      <w:proofErr w:type="spellStart"/>
      <w:r w:rsidRPr="00533211">
        <w:rPr>
          <w:color w:val="000000" w:themeColor="text1"/>
          <w:sz w:val="22"/>
          <w:szCs w:val="22"/>
        </w:rPr>
        <w:t>terutama</w:t>
      </w:r>
      <w:proofErr w:type="spellEnd"/>
      <w:r w:rsidRPr="00533211">
        <w:rPr>
          <w:color w:val="000000" w:themeColor="text1"/>
          <w:sz w:val="22"/>
          <w:szCs w:val="22"/>
        </w:rPr>
        <w:t xml:space="preserve"> di </w:t>
      </w:r>
      <w:proofErr w:type="spellStart"/>
      <w:r w:rsidRPr="00533211">
        <w:rPr>
          <w:color w:val="000000" w:themeColor="text1"/>
          <w:sz w:val="22"/>
          <w:szCs w:val="22"/>
        </w:rPr>
        <w:t>daerah</w:t>
      </w:r>
      <w:proofErr w:type="spellEnd"/>
      <w:r w:rsidRPr="00533211">
        <w:rPr>
          <w:color w:val="000000" w:themeColor="text1"/>
          <w:sz w:val="22"/>
          <w:szCs w:val="22"/>
        </w:rPr>
        <w:t xml:space="preserve"> </w:t>
      </w:r>
      <w:proofErr w:type="spellStart"/>
      <w:r w:rsidRPr="00533211">
        <w:rPr>
          <w:color w:val="000000" w:themeColor="text1"/>
          <w:sz w:val="22"/>
          <w:szCs w:val="22"/>
        </w:rPr>
        <w:t>terpencil</w:t>
      </w:r>
      <w:proofErr w:type="spellEnd"/>
      <w:r w:rsidR="00EB373A" w:rsidRPr="00533211">
        <w:rPr>
          <w:color w:val="000000" w:themeColor="text1"/>
          <w:sz w:val="22"/>
          <w:szCs w:val="22"/>
        </w:rPr>
        <w:fldChar w:fldCharType="begin" w:fldLock="1"/>
      </w:r>
      <w:r w:rsidR="00EB373A" w:rsidRPr="00533211">
        <w:rPr>
          <w:color w:val="000000" w:themeColor="text1"/>
          <w:sz w:val="22"/>
          <w:szCs w:val="22"/>
        </w:rPr>
        <w:instrText>ADDIN CSL_CITATION {"citationItems":[{"id":"ITEM-1","itemData":{"ISSN":"2085-1804","abstract":"This study aims to analyze the implementation of the stunting prevention program at Mpunda Public Health Center (Puskesmas Mpunda) in Bima City. The research method used is qualitative descriptive research. The study results indicate that three main indicators influence the program's implementation: interpretation, organization, and application. These three indicators are crucial aspects in assessing the effectiveness of the stunting prevention program implemented at Mpunda Public Health Center. Based on interviews with various informants, it was found that the program's implementation faces challenges and variations. One of the biggest obstacles is the limited budget allocation, which affects the program's effectiveness. Therefore, better strategies are needed in planning and directing the program to ensure optimal implementation. As a recommendation, regular training for healthcare workers is necessary to enhance their competence in handling stunting cases. Additionally, educational programs for mothers should be strengthened through more intensive counseling to improve public awareness of the importance of stunting prevention. The local government is also expected to provide greater support through policies and adequate budget allocations.","author":[{"dropping-particle":"","family":"Yani Lilis","given":"","non-dropping-particle":"","parse-names":false,"suffix":""},{"dropping-particle":"","family":"Ramadoan Syahri, Salahuddin","given":"Haeril","non-dropping-particle":"","parse-names":false,"suffix":""}],"container-title":"JIAN : Jurnal Ilmu Administrasi Negara","id":"ITEM-1","issue":"1","issued":{"date-parts":[["2024"]]},"page":"1-12","title":"Implementasi Program Pencegahan Stunting Di Puskesmas Mpunda Kota Bima","type":"article-journal","volume":"21"},"uris":["http://www.mendeley.com/documents/?uuid=05beac0e-5ffe-31bb-b19a-729ed8fd3fef"]}],"mendeley":{"formattedCitation":"[11]","plainTextFormattedCitation":"[11]","previouslyFormattedCitation":"[11]"},"properties":{"noteIndex":0},"schema":"https://github.com/citation-style-language/schema/raw/master/csl-citation.json"}</w:instrText>
      </w:r>
      <w:r w:rsidR="00EB373A" w:rsidRPr="00533211">
        <w:rPr>
          <w:color w:val="000000" w:themeColor="text1"/>
          <w:sz w:val="22"/>
          <w:szCs w:val="22"/>
        </w:rPr>
        <w:fldChar w:fldCharType="separate"/>
      </w:r>
      <w:r w:rsidR="00EB373A" w:rsidRPr="00533211">
        <w:rPr>
          <w:noProof/>
          <w:color w:val="000000" w:themeColor="text1"/>
          <w:sz w:val="22"/>
          <w:szCs w:val="22"/>
        </w:rPr>
        <w:t>[11]</w:t>
      </w:r>
      <w:r w:rsidR="00EB373A" w:rsidRPr="00533211">
        <w:rPr>
          <w:color w:val="000000" w:themeColor="text1"/>
          <w:sz w:val="22"/>
          <w:szCs w:val="22"/>
        </w:rPr>
        <w:fldChar w:fldCharType="end"/>
      </w:r>
    </w:p>
    <w:p w14:paraId="07A588FD" w14:textId="1AF7D0C7" w:rsidR="00694E9B" w:rsidRPr="00533211" w:rsidRDefault="00694E9B" w:rsidP="00694E9B">
      <w:pPr>
        <w:ind w:firstLine="567"/>
        <w:rPr>
          <w:color w:val="000000" w:themeColor="text1"/>
          <w:sz w:val="22"/>
          <w:szCs w:val="22"/>
        </w:rPr>
      </w:pPr>
      <w:r w:rsidRPr="00533211">
        <w:rPr>
          <w:color w:val="000000" w:themeColor="text1"/>
          <w:sz w:val="22"/>
          <w:szCs w:val="22"/>
        </w:rPr>
        <w:t xml:space="preserve">Upaya </w:t>
      </w:r>
      <w:proofErr w:type="spellStart"/>
      <w:r w:rsidRPr="00533211">
        <w:rPr>
          <w:color w:val="000000" w:themeColor="text1"/>
          <w:sz w:val="22"/>
          <w:szCs w:val="22"/>
        </w:rPr>
        <w:t>pencegahan</w:t>
      </w:r>
      <w:proofErr w:type="spellEnd"/>
      <w:r w:rsidRPr="00533211">
        <w:rPr>
          <w:color w:val="000000" w:themeColor="text1"/>
          <w:sz w:val="22"/>
          <w:szCs w:val="22"/>
        </w:rPr>
        <w:t xml:space="preserve"> </w:t>
      </w:r>
      <w:r w:rsidRPr="00533211">
        <w:rPr>
          <w:i/>
          <w:iCs/>
          <w:color w:val="000000" w:themeColor="text1"/>
          <w:sz w:val="22"/>
          <w:szCs w:val="22"/>
        </w:rPr>
        <w:t>stunting</w:t>
      </w:r>
      <w:r w:rsidRPr="00533211">
        <w:rPr>
          <w:color w:val="000000" w:themeColor="text1"/>
          <w:sz w:val="22"/>
          <w:szCs w:val="22"/>
        </w:rPr>
        <w:t xml:space="preserve"> juga </w:t>
      </w:r>
      <w:proofErr w:type="spellStart"/>
      <w:r w:rsidRPr="00533211">
        <w:rPr>
          <w:color w:val="000000" w:themeColor="text1"/>
          <w:sz w:val="22"/>
          <w:szCs w:val="22"/>
        </w:rPr>
        <w:t>semakin</w:t>
      </w:r>
      <w:proofErr w:type="spellEnd"/>
      <w:r w:rsidRPr="00533211">
        <w:rPr>
          <w:color w:val="000000" w:themeColor="text1"/>
          <w:sz w:val="22"/>
          <w:szCs w:val="22"/>
        </w:rPr>
        <w:t xml:space="preserve"> optimal </w:t>
      </w:r>
      <w:proofErr w:type="spellStart"/>
      <w:r w:rsidRPr="00533211">
        <w:rPr>
          <w:color w:val="000000" w:themeColor="text1"/>
          <w:sz w:val="22"/>
          <w:szCs w:val="22"/>
        </w:rPr>
        <w:t>ketika</w:t>
      </w:r>
      <w:proofErr w:type="spellEnd"/>
      <w:r w:rsidRPr="00533211">
        <w:rPr>
          <w:color w:val="000000" w:themeColor="text1"/>
          <w:sz w:val="22"/>
          <w:szCs w:val="22"/>
        </w:rPr>
        <w:t xml:space="preserve"> </w:t>
      </w:r>
      <w:proofErr w:type="spellStart"/>
      <w:r w:rsidRPr="00533211">
        <w:rPr>
          <w:color w:val="000000" w:themeColor="text1"/>
          <w:sz w:val="22"/>
          <w:szCs w:val="22"/>
        </w:rPr>
        <w:t>didukung</w:t>
      </w:r>
      <w:proofErr w:type="spellEnd"/>
      <w:r w:rsidRPr="00533211">
        <w:rPr>
          <w:color w:val="000000" w:themeColor="text1"/>
          <w:sz w:val="22"/>
          <w:szCs w:val="22"/>
        </w:rPr>
        <w:t xml:space="preserve"> oleh </w:t>
      </w:r>
      <w:proofErr w:type="spellStart"/>
      <w:r w:rsidRPr="00533211">
        <w:rPr>
          <w:color w:val="000000" w:themeColor="text1"/>
          <w:sz w:val="22"/>
          <w:szCs w:val="22"/>
        </w:rPr>
        <w:t>pemberdayaan</w:t>
      </w:r>
      <w:proofErr w:type="spellEnd"/>
      <w:r w:rsidRPr="00533211">
        <w:rPr>
          <w:color w:val="000000" w:themeColor="text1"/>
          <w:sz w:val="22"/>
          <w:szCs w:val="22"/>
        </w:rPr>
        <w:t xml:space="preserve"> </w:t>
      </w:r>
      <w:proofErr w:type="spellStart"/>
      <w:r w:rsidRPr="00533211">
        <w:rPr>
          <w:color w:val="000000" w:themeColor="text1"/>
          <w:sz w:val="22"/>
          <w:szCs w:val="22"/>
        </w:rPr>
        <w:t>masyarakat</w:t>
      </w:r>
      <w:proofErr w:type="spellEnd"/>
      <w:r w:rsidRPr="00533211">
        <w:rPr>
          <w:color w:val="000000" w:themeColor="text1"/>
          <w:sz w:val="22"/>
          <w:szCs w:val="22"/>
        </w:rPr>
        <w:t xml:space="preserve"> </w:t>
      </w:r>
      <w:proofErr w:type="spellStart"/>
      <w:r w:rsidRPr="00533211">
        <w:rPr>
          <w:color w:val="000000" w:themeColor="text1"/>
          <w:sz w:val="22"/>
          <w:szCs w:val="22"/>
        </w:rPr>
        <w:t>berbasis</w:t>
      </w:r>
      <w:proofErr w:type="spellEnd"/>
      <w:r w:rsidRPr="00533211">
        <w:rPr>
          <w:color w:val="000000" w:themeColor="text1"/>
          <w:sz w:val="22"/>
          <w:szCs w:val="22"/>
        </w:rPr>
        <w:t xml:space="preserve"> </w:t>
      </w:r>
      <w:proofErr w:type="spellStart"/>
      <w:r w:rsidRPr="00533211">
        <w:rPr>
          <w:color w:val="000000" w:themeColor="text1"/>
          <w:sz w:val="22"/>
          <w:szCs w:val="22"/>
        </w:rPr>
        <w:t>lokal</w:t>
      </w:r>
      <w:proofErr w:type="spellEnd"/>
      <w:r w:rsidRPr="00533211">
        <w:rPr>
          <w:color w:val="000000" w:themeColor="text1"/>
          <w:sz w:val="22"/>
          <w:szCs w:val="22"/>
        </w:rPr>
        <w:t xml:space="preserve">. </w:t>
      </w:r>
      <w:proofErr w:type="spellStart"/>
      <w:r w:rsidRPr="00533211">
        <w:rPr>
          <w:color w:val="000000" w:themeColor="text1"/>
          <w:sz w:val="22"/>
          <w:szCs w:val="22"/>
        </w:rPr>
        <w:t>Contoh</w:t>
      </w:r>
      <w:proofErr w:type="spellEnd"/>
      <w:r w:rsidRPr="00533211">
        <w:rPr>
          <w:color w:val="000000" w:themeColor="text1"/>
          <w:sz w:val="22"/>
          <w:szCs w:val="22"/>
        </w:rPr>
        <w:t xml:space="preserve"> di Desa </w:t>
      </w:r>
      <w:proofErr w:type="spellStart"/>
      <w:r w:rsidRPr="00533211">
        <w:rPr>
          <w:color w:val="000000" w:themeColor="text1"/>
          <w:sz w:val="22"/>
          <w:szCs w:val="22"/>
        </w:rPr>
        <w:t>Aenganyar</w:t>
      </w:r>
      <w:proofErr w:type="spellEnd"/>
      <w:r w:rsidRPr="00533211">
        <w:rPr>
          <w:color w:val="000000" w:themeColor="text1"/>
          <w:sz w:val="22"/>
          <w:szCs w:val="22"/>
        </w:rPr>
        <w:t xml:space="preserve"> </w:t>
      </w:r>
      <w:proofErr w:type="spellStart"/>
      <w:r w:rsidRPr="00533211">
        <w:rPr>
          <w:color w:val="000000" w:themeColor="text1"/>
          <w:sz w:val="22"/>
          <w:szCs w:val="22"/>
        </w:rPr>
        <w:t>menunjukkan</w:t>
      </w:r>
      <w:proofErr w:type="spellEnd"/>
      <w:r w:rsidRPr="00533211">
        <w:rPr>
          <w:color w:val="000000" w:themeColor="text1"/>
          <w:sz w:val="22"/>
          <w:szCs w:val="22"/>
        </w:rPr>
        <w:t xml:space="preserve"> </w:t>
      </w:r>
      <w:proofErr w:type="spellStart"/>
      <w:r w:rsidRPr="00533211">
        <w:rPr>
          <w:color w:val="000000" w:themeColor="text1"/>
          <w:sz w:val="22"/>
          <w:szCs w:val="22"/>
        </w:rPr>
        <w:t>bahwa</w:t>
      </w:r>
      <w:proofErr w:type="spellEnd"/>
      <w:r w:rsidRPr="00533211">
        <w:rPr>
          <w:color w:val="000000" w:themeColor="text1"/>
          <w:sz w:val="22"/>
          <w:szCs w:val="22"/>
        </w:rPr>
        <w:t xml:space="preserve"> </w:t>
      </w:r>
      <w:proofErr w:type="spellStart"/>
      <w:r w:rsidRPr="00533211">
        <w:rPr>
          <w:color w:val="000000" w:themeColor="text1"/>
          <w:sz w:val="22"/>
          <w:szCs w:val="22"/>
        </w:rPr>
        <w:t>keterlibatan</w:t>
      </w:r>
      <w:proofErr w:type="spellEnd"/>
      <w:r w:rsidRPr="00533211">
        <w:rPr>
          <w:color w:val="000000" w:themeColor="text1"/>
          <w:sz w:val="22"/>
          <w:szCs w:val="22"/>
        </w:rPr>
        <w:t xml:space="preserve"> </w:t>
      </w:r>
      <w:proofErr w:type="spellStart"/>
      <w:r w:rsidRPr="00533211">
        <w:rPr>
          <w:color w:val="000000" w:themeColor="text1"/>
          <w:sz w:val="22"/>
          <w:szCs w:val="22"/>
        </w:rPr>
        <w:t>kader</w:t>
      </w:r>
      <w:proofErr w:type="spellEnd"/>
      <w:r w:rsidRPr="00533211">
        <w:rPr>
          <w:color w:val="000000" w:themeColor="text1"/>
          <w:sz w:val="22"/>
          <w:szCs w:val="22"/>
        </w:rPr>
        <w:t xml:space="preserve"> </w:t>
      </w:r>
      <w:proofErr w:type="spellStart"/>
      <w:r w:rsidRPr="00533211">
        <w:rPr>
          <w:color w:val="000000" w:themeColor="text1"/>
          <w:sz w:val="22"/>
          <w:szCs w:val="22"/>
        </w:rPr>
        <w:t>kesehatan</w:t>
      </w:r>
      <w:proofErr w:type="spellEnd"/>
      <w:r w:rsidRPr="00533211">
        <w:rPr>
          <w:color w:val="000000" w:themeColor="text1"/>
          <w:sz w:val="22"/>
          <w:szCs w:val="22"/>
        </w:rPr>
        <w:t xml:space="preserve">, </w:t>
      </w:r>
      <w:proofErr w:type="spellStart"/>
      <w:r w:rsidRPr="00533211">
        <w:rPr>
          <w:color w:val="000000" w:themeColor="text1"/>
          <w:sz w:val="22"/>
          <w:szCs w:val="22"/>
        </w:rPr>
        <w:t>tokoh</w:t>
      </w:r>
      <w:proofErr w:type="spellEnd"/>
      <w:r w:rsidRPr="00533211">
        <w:rPr>
          <w:color w:val="000000" w:themeColor="text1"/>
          <w:sz w:val="22"/>
          <w:szCs w:val="22"/>
        </w:rPr>
        <w:t xml:space="preserve"> </w:t>
      </w:r>
      <w:proofErr w:type="spellStart"/>
      <w:r w:rsidRPr="00533211">
        <w:rPr>
          <w:color w:val="000000" w:themeColor="text1"/>
          <w:sz w:val="22"/>
          <w:szCs w:val="22"/>
        </w:rPr>
        <w:t>masyarakat</w:t>
      </w:r>
      <w:proofErr w:type="spellEnd"/>
      <w:r w:rsidRPr="00533211">
        <w:rPr>
          <w:color w:val="000000" w:themeColor="text1"/>
          <w:sz w:val="22"/>
          <w:szCs w:val="22"/>
        </w:rPr>
        <w:t xml:space="preserve">, dan </w:t>
      </w:r>
      <w:proofErr w:type="spellStart"/>
      <w:r w:rsidRPr="00533211">
        <w:rPr>
          <w:color w:val="000000" w:themeColor="text1"/>
          <w:sz w:val="22"/>
          <w:szCs w:val="22"/>
        </w:rPr>
        <w:t>pemerintah</w:t>
      </w:r>
      <w:proofErr w:type="spellEnd"/>
      <w:r w:rsidRPr="00533211">
        <w:rPr>
          <w:color w:val="000000" w:themeColor="text1"/>
          <w:sz w:val="22"/>
          <w:szCs w:val="22"/>
        </w:rPr>
        <w:t xml:space="preserve"> </w:t>
      </w:r>
      <w:proofErr w:type="spellStart"/>
      <w:r w:rsidRPr="00533211">
        <w:rPr>
          <w:color w:val="000000" w:themeColor="text1"/>
          <w:sz w:val="22"/>
          <w:szCs w:val="22"/>
        </w:rPr>
        <w:t>desa</w:t>
      </w:r>
      <w:proofErr w:type="spellEnd"/>
      <w:r w:rsidRPr="00533211">
        <w:rPr>
          <w:color w:val="000000" w:themeColor="text1"/>
          <w:sz w:val="22"/>
          <w:szCs w:val="22"/>
        </w:rPr>
        <w:t xml:space="preserve"> </w:t>
      </w:r>
      <w:proofErr w:type="spellStart"/>
      <w:r w:rsidRPr="00533211">
        <w:rPr>
          <w:color w:val="000000" w:themeColor="text1"/>
          <w:sz w:val="22"/>
          <w:szCs w:val="22"/>
        </w:rPr>
        <w:t>mampu</w:t>
      </w:r>
      <w:proofErr w:type="spellEnd"/>
      <w:r w:rsidRPr="00533211">
        <w:rPr>
          <w:color w:val="000000" w:themeColor="text1"/>
          <w:sz w:val="22"/>
          <w:szCs w:val="22"/>
        </w:rPr>
        <w:t xml:space="preserve"> </w:t>
      </w:r>
      <w:proofErr w:type="spellStart"/>
      <w:r w:rsidRPr="00533211">
        <w:rPr>
          <w:color w:val="000000" w:themeColor="text1"/>
          <w:sz w:val="22"/>
          <w:szCs w:val="22"/>
        </w:rPr>
        <w:t>meningkatkan</w:t>
      </w:r>
      <w:proofErr w:type="spellEnd"/>
      <w:r w:rsidRPr="00533211">
        <w:rPr>
          <w:color w:val="000000" w:themeColor="text1"/>
          <w:sz w:val="22"/>
          <w:szCs w:val="22"/>
        </w:rPr>
        <w:t xml:space="preserve"> </w:t>
      </w:r>
      <w:proofErr w:type="spellStart"/>
      <w:r w:rsidRPr="00533211">
        <w:rPr>
          <w:color w:val="000000" w:themeColor="text1"/>
          <w:sz w:val="22"/>
          <w:szCs w:val="22"/>
        </w:rPr>
        <w:t>kesadaran</w:t>
      </w:r>
      <w:proofErr w:type="spellEnd"/>
      <w:r w:rsidRPr="00533211">
        <w:rPr>
          <w:color w:val="000000" w:themeColor="text1"/>
          <w:sz w:val="22"/>
          <w:szCs w:val="22"/>
        </w:rPr>
        <w:t xml:space="preserve"> </w:t>
      </w:r>
      <w:proofErr w:type="spellStart"/>
      <w:r w:rsidRPr="00533211">
        <w:rPr>
          <w:color w:val="000000" w:themeColor="text1"/>
          <w:sz w:val="22"/>
          <w:szCs w:val="22"/>
        </w:rPr>
        <w:t>serta</w:t>
      </w:r>
      <w:proofErr w:type="spellEnd"/>
      <w:r w:rsidRPr="00533211">
        <w:rPr>
          <w:color w:val="000000" w:themeColor="text1"/>
          <w:sz w:val="22"/>
          <w:szCs w:val="22"/>
        </w:rPr>
        <w:t xml:space="preserve"> </w:t>
      </w:r>
      <w:proofErr w:type="spellStart"/>
      <w:r w:rsidRPr="00533211">
        <w:rPr>
          <w:color w:val="000000" w:themeColor="text1"/>
          <w:sz w:val="22"/>
          <w:szCs w:val="22"/>
        </w:rPr>
        <w:t>kepemilikan</w:t>
      </w:r>
      <w:proofErr w:type="spellEnd"/>
      <w:r w:rsidRPr="00533211">
        <w:rPr>
          <w:color w:val="000000" w:themeColor="text1"/>
          <w:sz w:val="22"/>
          <w:szCs w:val="22"/>
        </w:rPr>
        <w:t xml:space="preserve"> program oleh </w:t>
      </w:r>
      <w:proofErr w:type="spellStart"/>
      <w:r w:rsidRPr="00533211">
        <w:rPr>
          <w:color w:val="000000" w:themeColor="text1"/>
          <w:sz w:val="22"/>
          <w:szCs w:val="22"/>
        </w:rPr>
        <w:t>masyarakat</w:t>
      </w:r>
      <w:proofErr w:type="spellEnd"/>
      <w:r w:rsidRPr="00533211">
        <w:rPr>
          <w:color w:val="000000" w:themeColor="text1"/>
          <w:sz w:val="22"/>
          <w:szCs w:val="22"/>
        </w:rPr>
        <w:t xml:space="preserve">. </w:t>
      </w:r>
      <w:proofErr w:type="spellStart"/>
      <w:r w:rsidRPr="00533211">
        <w:rPr>
          <w:color w:val="000000" w:themeColor="text1"/>
          <w:sz w:val="22"/>
          <w:szCs w:val="22"/>
        </w:rPr>
        <w:t>Pendekatan</w:t>
      </w:r>
      <w:proofErr w:type="spellEnd"/>
      <w:r w:rsidRPr="00533211">
        <w:rPr>
          <w:color w:val="000000" w:themeColor="text1"/>
          <w:sz w:val="22"/>
          <w:szCs w:val="22"/>
        </w:rPr>
        <w:t xml:space="preserve"> </w:t>
      </w:r>
      <w:proofErr w:type="spellStart"/>
      <w:r w:rsidRPr="00533211">
        <w:rPr>
          <w:color w:val="000000" w:themeColor="text1"/>
          <w:sz w:val="22"/>
          <w:szCs w:val="22"/>
        </w:rPr>
        <w:t>ini</w:t>
      </w:r>
      <w:proofErr w:type="spellEnd"/>
      <w:r w:rsidRPr="00533211">
        <w:rPr>
          <w:color w:val="000000" w:themeColor="text1"/>
          <w:sz w:val="22"/>
          <w:szCs w:val="22"/>
        </w:rPr>
        <w:t xml:space="preserve"> </w:t>
      </w:r>
      <w:proofErr w:type="spellStart"/>
      <w:r w:rsidRPr="00533211">
        <w:rPr>
          <w:color w:val="000000" w:themeColor="text1"/>
          <w:sz w:val="22"/>
          <w:szCs w:val="22"/>
        </w:rPr>
        <w:t>efektif</w:t>
      </w:r>
      <w:proofErr w:type="spellEnd"/>
      <w:r w:rsidRPr="00533211">
        <w:rPr>
          <w:color w:val="000000" w:themeColor="text1"/>
          <w:sz w:val="22"/>
          <w:szCs w:val="22"/>
        </w:rPr>
        <w:t xml:space="preserve"> </w:t>
      </w:r>
      <w:proofErr w:type="spellStart"/>
      <w:r w:rsidRPr="00533211">
        <w:rPr>
          <w:color w:val="000000" w:themeColor="text1"/>
          <w:sz w:val="22"/>
          <w:szCs w:val="22"/>
        </w:rPr>
        <w:t>karena</w:t>
      </w:r>
      <w:proofErr w:type="spellEnd"/>
      <w:r w:rsidRPr="00533211">
        <w:rPr>
          <w:color w:val="000000" w:themeColor="text1"/>
          <w:sz w:val="22"/>
          <w:szCs w:val="22"/>
        </w:rPr>
        <w:t xml:space="preserve"> </w:t>
      </w:r>
      <w:proofErr w:type="spellStart"/>
      <w:r w:rsidRPr="00533211">
        <w:rPr>
          <w:color w:val="000000" w:themeColor="text1"/>
          <w:sz w:val="22"/>
          <w:szCs w:val="22"/>
        </w:rPr>
        <w:t>memanfaatkan</w:t>
      </w:r>
      <w:proofErr w:type="spellEnd"/>
      <w:r w:rsidRPr="00533211">
        <w:rPr>
          <w:color w:val="000000" w:themeColor="text1"/>
          <w:sz w:val="22"/>
          <w:szCs w:val="22"/>
        </w:rPr>
        <w:t xml:space="preserve"> </w:t>
      </w:r>
      <w:proofErr w:type="spellStart"/>
      <w:r w:rsidRPr="00533211">
        <w:rPr>
          <w:color w:val="000000" w:themeColor="text1"/>
          <w:sz w:val="22"/>
          <w:szCs w:val="22"/>
        </w:rPr>
        <w:t>struktur</w:t>
      </w:r>
      <w:proofErr w:type="spellEnd"/>
      <w:r w:rsidRPr="00533211">
        <w:rPr>
          <w:color w:val="000000" w:themeColor="text1"/>
          <w:sz w:val="22"/>
          <w:szCs w:val="22"/>
        </w:rPr>
        <w:t xml:space="preserve"> </w:t>
      </w:r>
      <w:proofErr w:type="spellStart"/>
      <w:r w:rsidRPr="00533211">
        <w:rPr>
          <w:color w:val="000000" w:themeColor="text1"/>
          <w:sz w:val="22"/>
          <w:szCs w:val="22"/>
        </w:rPr>
        <w:t>sosial</w:t>
      </w:r>
      <w:proofErr w:type="spellEnd"/>
      <w:r w:rsidRPr="00533211">
        <w:rPr>
          <w:color w:val="000000" w:themeColor="text1"/>
          <w:sz w:val="22"/>
          <w:szCs w:val="22"/>
        </w:rPr>
        <w:t xml:space="preserve"> yang </w:t>
      </w:r>
      <w:proofErr w:type="spellStart"/>
      <w:r w:rsidRPr="00533211">
        <w:rPr>
          <w:color w:val="000000" w:themeColor="text1"/>
          <w:sz w:val="22"/>
          <w:szCs w:val="22"/>
        </w:rPr>
        <w:t>sudah</w:t>
      </w:r>
      <w:proofErr w:type="spellEnd"/>
      <w:r w:rsidRPr="00533211">
        <w:rPr>
          <w:color w:val="000000" w:themeColor="text1"/>
          <w:sz w:val="22"/>
          <w:szCs w:val="22"/>
        </w:rPr>
        <w:t xml:space="preserve"> </w:t>
      </w:r>
      <w:proofErr w:type="spellStart"/>
      <w:r w:rsidRPr="00533211">
        <w:rPr>
          <w:color w:val="000000" w:themeColor="text1"/>
          <w:sz w:val="22"/>
          <w:szCs w:val="22"/>
        </w:rPr>
        <w:t>ada</w:t>
      </w:r>
      <w:proofErr w:type="spellEnd"/>
      <w:r w:rsidRPr="00533211">
        <w:rPr>
          <w:color w:val="000000" w:themeColor="text1"/>
          <w:sz w:val="22"/>
          <w:szCs w:val="22"/>
        </w:rPr>
        <w:t xml:space="preserve"> dan </w:t>
      </w:r>
      <w:proofErr w:type="spellStart"/>
      <w:r w:rsidRPr="00533211">
        <w:rPr>
          <w:color w:val="000000" w:themeColor="text1"/>
          <w:sz w:val="22"/>
          <w:szCs w:val="22"/>
        </w:rPr>
        <w:t>memperkuat</w:t>
      </w:r>
      <w:proofErr w:type="spellEnd"/>
      <w:r w:rsidRPr="00533211">
        <w:rPr>
          <w:color w:val="000000" w:themeColor="text1"/>
          <w:sz w:val="22"/>
          <w:szCs w:val="22"/>
        </w:rPr>
        <w:t xml:space="preserve"> </w:t>
      </w:r>
      <w:proofErr w:type="spellStart"/>
      <w:r w:rsidRPr="00533211">
        <w:rPr>
          <w:color w:val="000000" w:themeColor="text1"/>
          <w:sz w:val="22"/>
          <w:szCs w:val="22"/>
        </w:rPr>
        <w:t>peran</w:t>
      </w:r>
      <w:proofErr w:type="spellEnd"/>
      <w:r w:rsidRPr="00533211">
        <w:rPr>
          <w:color w:val="000000" w:themeColor="text1"/>
          <w:sz w:val="22"/>
          <w:szCs w:val="22"/>
        </w:rPr>
        <w:t xml:space="preserve"> </w:t>
      </w:r>
      <w:proofErr w:type="spellStart"/>
      <w:r w:rsidRPr="00533211">
        <w:rPr>
          <w:color w:val="000000" w:themeColor="text1"/>
          <w:sz w:val="22"/>
          <w:szCs w:val="22"/>
        </w:rPr>
        <w:t>komunitas</w:t>
      </w:r>
      <w:proofErr w:type="spellEnd"/>
      <w:r w:rsidRPr="00533211">
        <w:rPr>
          <w:color w:val="000000" w:themeColor="text1"/>
          <w:sz w:val="22"/>
          <w:szCs w:val="22"/>
        </w:rPr>
        <w:t xml:space="preserve"> </w:t>
      </w:r>
      <w:proofErr w:type="spellStart"/>
      <w:r w:rsidRPr="00533211">
        <w:rPr>
          <w:color w:val="000000" w:themeColor="text1"/>
          <w:sz w:val="22"/>
          <w:szCs w:val="22"/>
        </w:rPr>
        <w:t>sebagai</w:t>
      </w:r>
      <w:proofErr w:type="spellEnd"/>
      <w:r w:rsidRPr="00533211">
        <w:rPr>
          <w:color w:val="000000" w:themeColor="text1"/>
          <w:sz w:val="22"/>
          <w:szCs w:val="22"/>
        </w:rPr>
        <w:t xml:space="preserve"> </w:t>
      </w:r>
      <w:proofErr w:type="spellStart"/>
      <w:r w:rsidRPr="00533211">
        <w:rPr>
          <w:color w:val="000000" w:themeColor="text1"/>
          <w:sz w:val="22"/>
          <w:szCs w:val="22"/>
        </w:rPr>
        <w:t>agen</w:t>
      </w:r>
      <w:proofErr w:type="spellEnd"/>
      <w:r w:rsidRPr="00533211">
        <w:rPr>
          <w:color w:val="000000" w:themeColor="text1"/>
          <w:sz w:val="22"/>
          <w:szCs w:val="22"/>
        </w:rPr>
        <w:t xml:space="preserve"> </w:t>
      </w:r>
      <w:proofErr w:type="spellStart"/>
      <w:r w:rsidRPr="00533211">
        <w:rPr>
          <w:color w:val="000000" w:themeColor="text1"/>
          <w:sz w:val="22"/>
          <w:szCs w:val="22"/>
        </w:rPr>
        <w:t>perubahan</w:t>
      </w:r>
      <w:proofErr w:type="spellEnd"/>
      <w:r w:rsidR="00EB373A" w:rsidRPr="00533211">
        <w:rPr>
          <w:color w:val="000000" w:themeColor="text1"/>
          <w:sz w:val="22"/>
          <w:szCs w:val="22"/>
        </w:rPr>
        <w:fldChar w:fldCharType="begin" w:fldLock="1"/>
      </w:r>
      <w:r w:rsidR="00081979" w:rsidRPr="00533211">
        <w:rPr>
          <w:color w:val="000000" w:themeColor="text1"/>
          <w:sz w:val="22"/>
          <w:szCs w:val="22"/>
        </w:rPr>
        <w:instrText>ADDIN CSL_CITATION {"citationItems":[{"id":"ITEM-1","itemData":{"abstract":"Welfare Jurnal Pengabdian Masyarakat is licensed under a Creative Commons Attribution-Share Alike 4.0 International License. Pemberdayaan masyarakat dalam pencegahan stunting harus melibatkan berbagai pihak, termasuk pemerintah daerah, tenaga kesehatan, tokoh masyarakat, dan keluarga. Hal ini dapat dilakukan dengan melakukan peningkatan akses terhadap layanan kesehatan, gizi, dan sanitasi yang berkualitas di desa Aenganyar. Tenaga kesehatan juga memiliki peran penting dalam pemberdayaan masyarakat. Mereka dapat memberikan edukasi dan pelatihan kepada masyarakat tentang pentingnya gizi seimbang, pengenalan MP-ASI, dan pentingnya pola makan yang sehat. Selain itu, mereka juga dapat melakukan monitoring dan evaluasi terhadap status gizi anak-anak di desa Aenganyar. Keluarga perlu menyadari pentingnya pencegahan stunting dan mengadopsi pola makan yang sehat dan bergizi bagi anak-anak mereka. Selain itu, mereka perlu mengakses dan layanan kesehatan yang berkaitan dengan pencegahan stunting, seperti imunisasi, pemberian ASI eksklusif, dan pemberian makanan pendamping ASI. Dengan melakukan upaya pemberdayaan masyarakat dalam pencegahan stunting di desa Aenganyar, diharapkan dapat mengurangi prevalensi stunting di daerah tersebut. Hal ini berdampak positif pada pertumbuhan dan perkembangan anak-anak di desa Aenganyar, serta meningkatkan kualitas hidup dan masa depan mereka. Abstract Community empowerment in preventing stunting must involve various parties, including local government, health workers, community leaders and families. This can be done by increasing access to quality health, nutrition and sanitation services in Aenganyar village. Health workers also have an important role in community empowerment. They can provide education and training to the public about the importance of balanced nutrition, the introduction of MP-ASI, and the importance of a healthy diet. Apart from that, they can also monitor and evaluate the nutritional status of children in Aenganyar village. Families need to realize the importance of preventing stunting and adopting a healthy and nutritious diet for their children. In addition, they need to access health services related to stunting prevention, such as immunization, exclusive breastfeeding and complementary feeding. By making efforts to empower the community in preventing stunting in Aenganyar village, it is hoped that it can reduce the prevalence of stunting in the area. This has a positive impact on the growth and developme…","author":[{"dropping-particle":"","family":"Hidaytillah Yetti","given":"","non-dropping-particle":"","parse-names":false,"suffix":""},{"dropping-particle":"","family":"Misbahudholam Muhammad AR","given":"","non-dropping-particle":"","parse-names":false,"suffix":""},{"dropping-particle":"","family":"Rohmah Afifah Afra","given":"","non-dropping-particle":"","parse-names":false,"suffix":""},{"dropping-particle":"","family":"Rahiqim","given":"Mahtum Ahmad","non-dropping-particle":"","parse-names":false,"suffix":""},{"dropping-particle":"","family":"Abd","given":"Mu'in","non-dropping-particle":"","parse-names":false,"suffix":""},{"dropping-particle":"","family":"Donny","given":"Praseno","non-dropping-particle":"","parse-names":false,"suffix":""},{"dropping-particle":"","family":"Alifi Wildan","given":"","non-dropping-particle":"","parse-names":false,"suffix":""}],"id":"ITEM-1","issued":{"date-parts":[["2023"]]},"number-of-pages":"657-661","title":"Pemberdayaan Masyarakat untuk Pencegahan Stunting dalam Rangka Membangun Masa Depan Masyarakat Unggul","type":"report"},"uris":["http://www.mendeley.com/documents/?uuid=d89302bf-99fa-36a4-b9a9-ce13393de194"]}],"mendeley":{"formattedCitation":"[10]","plainTextFormattedCitation":"[10]","previouslyFormattedCitation":"[10]"},"properties":{"noteIndex":0},"schema":"https://github.com/citation-style-language/schema/raw/master/csl-citation.json"}</w:instrText>
      </w:r>
      <w:r w:rsidR="00EB373A" w:rsidRPr="00533211">
        <w:rPr>
          <w:color w:val="000000" w:themeColor="text1"/>
          <w:sz w:val="22"/>
          <w:szCs w:val="22"/>
        </w:rPr>
        <w:fldChar w:fldCharType="separate"/>
      </w:r>
      <w:r w:rsidR="00EB373A" w:rsidRPr="00533211">
        <w:rPr>
          <w:noProof/>
          <w:color w:val="000000" w:themeColor="text1"/>
          <w:sz w:val="22"/>
          <w:szCs w:val="22"/>
        </w:rPr>
        <w:t>[10]</w:t>
      </w:r>
      <w:r w:rsidR="00EB373A" w:rsidRPr="00533211">
        <w:rPr>
          <w:color w:val="000000" w:themeColor="text1"/>
          <w:sz w:val="22"/>
          <w:szCs w:val="22"/>
        </w:rPr>
        <w:fldChar w:fldCharType="end"/>
      </w:r>
    </w:p>
    <w:p w14:paraId="041B3587" w14:textId="77777777" w:rsidR="000B7F82" w:rsidRPr="00533211" w:rsidRDefault="000B7F82" w:rsidP="00386E25">
      <w:pPr>
        <w:rPr>
          <w:color w:val="000000" w:themeColor="text1"/>
          <w:sz w:val="22"/>
          <w:szCs w:val="22"/>
        </w:rPr>
      </w:pPr>
    </w:p>
    <w:p w14:paraId="3129163D" w14:textId="529A4A24" w:rsidR="00694E9B" w:rsidRPr="00533211" w:rsidRDefault="00694E9B" w:rsidP="00386E25">
      <w:pPr>
        <w:rPr>
          <w:b/>
          <w:bCs/>
          <w:i/>
          <w:iCs/>
          <w:color w:val="000000" w:themeColor="text1"/>
          <w:sz w:val="22"/>
          <w:szCs w:val="22"/>
        </w:rPr>
      </w:pPr>
      <w:r w:rsidRPr="00533211">
        <w:rPr>
          <w:b/>
          <w:bCs/>
          <w:color w:val="000000" w:themeColor="text1"/>
          <w:sz w:val="22"/>
          <w:szCs w:val="22"/>
        </w:rPr>
        <w:t xml:space="preserve">Peran </w:t>
      </w:r>
      <w:proofErr w:type="spellStart"/>
      <w:r w:rsidRPr="00533211">
        <w:rPr>
          <w:b/>
          <w:bCs/>
          <w:color w:val="000000" w:themeColor="text1"/>
          <w:sz w:val="22"/>
          <w:szCs w:val="22"/>
        </w:rPr>
        <w:t>Keluarga</w:t>
      </w:r>
      <w:proofErr w:type="spellEnd"/>
      <w:r w:rsidRPr="00533211">
        <w:rPr>
          <w:b/>
          <w:bCs/>
          <w:color w:val="000000" w:themeColor="text1"/>
          <w:sz w:val="22"/>
          <w:szCs w:val="22"/>
        </w:rPr>
        <w:t xml:space="preserve"> </w:t>
      </w:r>
      <w:proofErr w:type="spellStart"/>
      <w:r w:rsidRPr="00533211">
        <w:rPr>
          <w:b/>
          <w:bCs/>
          <w:color w:val="000000" w:themeColor="text1"/>
          <w:sz w:val="22"/>
          <w:szCs w:val="22"/>
        </w:rPr>
        <w:t>dalam</w:t>
      </w:r>
      <w:proofErr w:type="spellEnd"/>
      <w:r w:rsidRPr="00533211">
        <w:rPr>
          <w:b/>
          <w:bCs/>
          <w:color w:val="000000" w:themeColor="text1"/>
          <w:sz w:val="22"/>
          <w:szCs w:val="22"/>
        </w:rPr>
        <w:t xml:space="preserve"> </w:t>
      </w:r>
      <w:proofErr w:type="spellStart"/>
      <w:r w:rsidRPr="00533211">
        <w:rPr>
          <w:b/>
          <w:bCs/>
          <w:color w:val="000000" w:themeColor="text1"/>
          <w:sz w:val="22"/>
          <w:szCs w:val="22"/>
        </w:rPr>
        <w:t>Pencegahan</w:t>
      </w:r>
      <w:proofErr w:type="spellEnd"/>
      <w:r w:rsidRPr="00533211">
        <w:rPr>
          <w:b/>
          <w:bCs/>
          <w:color w:val="000000" w:themeColor="text1"/>
          <w:sz w:val="22"/>
          <w:szCs w:val="22"/>
        </w:rPr>
        <w:t xml:space="preserve"> </w:t>
      </w:r>
      <w:r w:rsidRPr="00533211">
        <w:rPr>
          <w:b/>
          <w:bCs/>
          <w:i/>
          <w:iCs/>
          <w:color w:val="000000" w:themeColor="text1"/>
          <w:sz w:val="22"/>
          <w:szCs w:val="22"/>
        </w:rPr>
        <w:t>Stunting</w:t>
      </w:r>
    </w:p>
    <w:p w14:paraId="1046E586" w14:textId="1B26909C" w:rsidR="00694E9B" w:rsidRPr="00533211" w:rsidRDefault="00694E9B" w:rsidP="00694E9B">
      <w:pPr>
        <w:ind w:firstLine="567"/>
        <w:rPr>
          <w:color w:val="000000" w:themeColor="text1"/>
          <w:sz w:val="22"/>
          <w:szCs w:val="22"/>
        </w:rPr>
      </w:pPr>
      <w:proofErr w:type="spellStart"/>
      <w:r w:rsidRPr="00533211">
        <w:rPr>
          <w:color w:val="000000" w:themeColor="text1"/>
          <w:sz w:val="22"/>
          <w:szCs w:val="22"/>
        </w:rPr>
        <w:t>Keluarga</w:t>
      </w:r>
      <w:proofErr w:type="spellEnd"/>
      <w:r w:rsidRPr="00533211">
        <w:rPr>
          <w:color w:val="000000" w:themeColor="text1"/>
          <w:sz w:val="22"/>
          <w:szCs w:val="22"/>
        </w:rPr>
        <w:t xml:space="preserve"> </w:t>
      </w:r>
      <w:proofErr w:type="spellStart"/>
      <w:r w:rsidRPr="00533211">
        <w:rPr>
          <w:color w:val="000000" w:themeColor="text1"/>
          <w:sz w:val="22"/>
          <w:szCs w:val="22"/>
        </w:rPr>
        <w:t>merupakan</w:t>
      </w:r>
      <w:proofErr w:type="spellEnd"/>
      <w:r w:rsidRPr="00533211">
        <w:rPr>
          <w:color w:val="000000" w:themeColor="text1"/>
          <w:sz w:val="22"/>
          <w:szCs w:val="22"/>
        </w:rPr>
        <w:t xml:space="preserve"> </w:t>
      </w:r>
      <w:proofErr w:type="spellStart"/>
      <w:r w:rsidRPr="00533211">
        <w:rPr>
          <w:color w:val="000000" w:themeColor="text1"/>
          <w:sz w:val="22"/>
          <w:szCs w:val="22"/>
        </w:rPr>
        <w:t>aktor</w:t>
      </w:r>
      <w:proofErr w:type="spellEnd"/>
      <w:r w:rsidRPr="00533211">
        <w:rPr>
          <w:color w:val="000000" w:themeColor="text1"/>
          <w:sz w:val="22"/>
          <w:szCs w:val="22"/>
        </w:rPr>
        <w:t xml:space="preserve"> </w:t>
      </w:r>
      <w:proofErr w:type="spellStart"/>
      <w:r w:rsidRPr="00533211">
        <w:rPr>
          <w:color w:val="000000" w:themeColor="text1"/>
          <w:sz w:val="22"/>
          <w:szCs w:val="22"/>
        </w:rPr>
        <w:t>utama</w:t>
      </w:r>
      <w:proofErr w:type="spellEnd"/>
      <w:r w:rsidRPr="00533211">
        <w:rPr>
          <w:color w:val="000000" w:themeColor="text1"/>
          <w:sz w:val="22"/>
          <w:szCs w:val="22"/>
        </w:rPr>
        <w:t xml:space="preserve"> </w:t>
      </w:r>
      <w:proofErr w:type="spellStart"/>
      <w:r w:rsidRPr="00533211">
        <w:rPr>
          <w:color w:val="000000" w:themeColor="text1"/>
          <w:sz w:val="22"/>
          <w:szCs w:val="22"/>
        </w:rPr>
        <w:t>dalam</w:t>
      </w:r>
      <w:proofErr w:type="spellEnd"/>
      <w:r w:rsidRPr="00533211">
        <w:rPr>
          <w:color w:val="000000" w:themeColor="text1"/>
          <w:sz w:val="22"/>
          <w:szCs w:val="22"/>
        </w:rPr>
        <w:t xml:space="preserve"> </w:t>
      </w:r>
      <w:proofErr w:type="spellStart"/>
      <w:r w:rsidRPr="00533211">
        <w:rPr>
          <w:color w:val="000000" w:themeColor="text1"/>
          <w:sz w:val="22"/>
          <w:szCs w:val="22"/>
        </w:rPr>
        <w:t>pencegahan</w:t>
      </w:r>
      <w:proofErr w:type="spellEnd"/>
      <w:r w:rsidRPr="00533211">
        <w:rPr>
          <w:color w:val="000000" w:themeColor="text1"/>
          <w:sz w:val="22"/>
          <w:szCs w:val="22"/>
        </w:rPr>
        <w:t xml:space="preserve"> </w:t>
      </w:r>
      <w:r w:rsidRPr="00533211">
        <w:rPr>
          <w:i/>
          <w:iCs/>
          <w:color w:val="000000" w:themeColor="text1"/>
          <w:sz w:val="22"/>
          <w:szCs w:val="22"/>
        </w:rPr>
        <w:t>stunting</w:t>
      </w:r>
      <w:r w:rsidRPr="00533211">
        <w:rPr>
          <w:color w:val="000000" w:themeColor="text1"/>
          <w:sz w:val="22"/>
          <w:szCs w:val="22"/>
        </w:rPr>
        <w:t xml:space="preserve"> </w:t>
      </w:r>
      <w:proofErr w:type="spellStart"/>
      <w:r w:rsidRPr="00533211">
        <w:rPr>
          <w:color w:val="000000" w:themeColor="text1"/>
          <w:sz w:val="22"/>
          <w:szCs w:val="22"/>
        </w:rPr>
        <w:t>karena</w:t>
      </w:r>
      <w:proofErr w:type="spellEnd"/>
      <w:r w:rsidRPr="00533211">
        <w:rPr>
          <w:color w:val="000000" w:themeColor="text1"/>
          <w:sz w:val="22"/>
          <w:szCs w:val="22"/>
        </w:rPr>
        <w:t xml:space="preserve"> </w:t>
      </w:r>
      <w:proofErr w:type="spellStart"/>
      <w:r w:rsidRPr="00533211">
        <w:rPr>
          <w:color w:val="000000" w:themeColor="text1"/>
          <w:sz w:val="22"/>
          <w:szCs w:val="22"/>
        </w:rPr>
        <w:t>sebagian</w:t>
      </w:r>
      <w:proofErr w:type="spellEnd"/>
      <w:r w:rsidRPr="00533211">
        <w:rPr>
          <w:color w:val="000000" w:themeColor="text1"/>
          <w:sz w:val="22"/>
          <w:szCs w:val="22"/>
        </w:rPr>
        <w:t xml:space="preserve"> </w:t>
      </w:r>
      <w:proofErr w:type="spellStart"/>
      <w:r w:rsidRPr="00533211">
        <w:rPr>
          <w:color w:val="000000" w:themeColor="text1"/>
          <w:sz w:val="22"/>
          <w:szCs w:val="22"/>
        </w:rPr>
        <w:t>besar</w:t>
      </w:r>
      <w:proofErr w:type="spellEnd"/>
      <w:r w:rsidRPr="00533211">
        <w:rPr>
          <w:color w:val="000000" w:themeColor="text1"/>
          <w:sz w:val="22"/>
          <w:szCs w:val="22"/>
        </w:rPr>
        <w:t xml:space="preserve"> </w:t>
      </w:r>
      <w:proofErr w:type="spellStart"/>
      <w:r w:rsidRPr="00533211">
        <w:rPr>
          <w:color w:val="000000" w:themeColor="text1"/>
          <w:sz w:val="22"/>
          <w:szCs w:val="22"/>
        </w:rPr>
        <w:t>faktor</w:t>
      </w:r>
      <w:proofErr w:type="spellEnd"/>
      <w:r w:rsidRPr="00533211">
        <w:rPr>
          <w:color w:val="000000" w:themeColor="text1"/>
          <w:sz w:val="22"/>
          <w:szCs w:val="22"/>
        </w:rPr>
        <w:t xml:space="preserve"> </w:t>
      </w:r>
      <w:proofErr w:type="spellStart"/>
      <w:r w:rsidRPr="00533211">
        <w:rPr>
          <w:color w:val="000000" w:themeColor="text1"/>
          <w:sz w:val="22"/>
          <w:szCs w:val="22"/>
        </w:rPr>
        <w:t>risiko</w:t>
      </w:r>
      <w:proofErr w:type="spellEnd"/>
      <w:r w:rsidRPr="00533211">
        <w:rPr>
          <w:color w:val="000000" w:themeColor="text1"/>
          <w:sz w:val="22"/>
          <w:szCs w:val="22"/>
        </w:rPr>
        <w:t xml:space="preserve"> </w:t>
      </w:r>
      <w:r w:rsidRPr="00533211">
        <w:rPr>
          <w:i/>
          <w:iCs/>
          <w:color w:val="000000" w:themeColor="text1"/>
          <w:sz w:val="22"/>
          <w:szCs w:val="22"/>
        </w:rPr>
        <w:t>stunting</w:t>
      </w:r>
      <w:r w:rsidRPr="00533211">
        <w:rPr>
          <w:color w:val="000000" w:themeColor="text1"/>
          <w:sz w:val="22"/>
          <w:szCs w:val="22"/>
        </w:rPr>
        <w:t xml:space="preserve"> </w:t>
      </w:r>
      <w:proofErr w:type="spellStart"/>
      <w:r w:rsidRPr="00533211">
        <w:rPr>
          <w:color w:val="000000" w:themeColor="text1"/>
          <w:sz w:val="22"/>
          <w:szCs w:val="22"/>
        </w:rPr>
        <w:t>berasal</w:t>
      </w:r>
      <w:proofErr w:type="spellEnd"/>
      <w:r w:rsidRPr="00533211">
        <w:rPr>
          <w:color w:val="000000" w:themeColor="text1"/>
          <w:sz w:val="22"/>
          <w:szCs w:val="22"/>
        </w:rPr>
        <w:t xml:space="preserve"> </w:t>
      </w:r>
      <w:proofErr w:type="spellStart"/>
      <w:r w:rsidRPr="00533211">
        <w:rPr>
          <w:color w:val="000000" w:themeColor="text1"/>
          <w:sz w:val="22"/>
          <w:szCs w:val="22"/>
        </w:rPr>
        <w:t>dari</w:t>
      </w:r>
      <w:proofErr w:type="spellEnd"/>
      <w:r w:rsidRPr="00533211">
        <w:rPr>
          <w:color w:val="000000" w:themeColor="text1"/>
          <w:sz w:val="22"/>
          <w:szCs w:val="22"/>
        </w:rPr>
        <w:t xml:space="preserve"> </w:t>
      </w:r>
      <w:proofErr w:type="spellStart"/>
      <w:r w:rsidRPr="00533211">
        <w:rPr>
          <w:color w:val="000000" w:themeColor="text1"/>
          <w:sz w:val="22"/>
          <w:szCs w:val="22"/>
        </w:rPr>
        <w:t>pola</w:t>
      </w:r>
      <w:proofErr w:type="spellEnd"/>
      <w:r w:rsidRPr="00533211">
        <w:rPr>
          <w:color w:val="000000" w:themeColor="text1"/>
          <w:sz w:val="22"/>
          <w:szCs w:val="22"/>
        </w:rPr>
        <w:t xml:space="preserve"> </w:t>
      </w:r>
      <w:proofErr w:type="spellStart"/>
      <w:r w:rsidRPr="00533211">
        <w:rPr>
          <w:color w:val="000000" w:themeColor="text1"/>
          <w:sz w:val="22"/>
          <w:szCs w:val="22"/>
        </w:rPr>
        <w:t>pengasuhan</w:t>
      </w:r>
      <w:proofErr w:type="spellEnd"/>
      <w:r w:rsidRPr="00533211">
        <w:rPr>
          <w:color w:val="000000" w:themeColor="text1"/>
          <w:sz w:val="22"/>
          <w:szCs w:val="22"/>
        </w:rPr>
        <w:t xml:space="preserve"> dan </w:t>
      </w:r>
      <w:proofErr w:type="spellStart"/>
      <w:r w:rsidRPr="00533211">
        <w:rPr>
          <w:color w:val="000000" w:themeColor="text1"/>
          <w:sz w:val="22"/>
          <w:szCs w:val="22"/>
        </w:rPr>
        <w:t>pengambilan</w:t>
      </w:r>
      <w:proofErr w:type="spellEnd"/>
      <w:r w:rsidRPr="00533211">
        <w:rPr>
          <w:color w:val="000000" w:themeColor="text1"/>
          <w:sz w:val="22"/>
          <w:szCs w:val="22"/>
        </w:rPr>
        <w:t xml:space="preserve"> </w:t>
      </w:r>
      <w:proofErr w:type="spellStart"/>
      <w:r w:rsidRPr="00533211">
        <w:rPr>
          <w:color w:val="000000" w:themeColor="text1"/>
          <w:sz w:val="22"/>
          <w:szCs w:val="22"/>
        </w:rPr>
        <w:t>keputusan</w:t>
      </w:r>
      <w:proofErr w:type="spellEnd"/>
      <w:r w:rsidRPr="00533211">
        <w:rPr>
          <w:color w:val="000000" w:themeColor="text1"/>
          <w:sz w:val="22"/>
          <w:szCs w:val="22"/>
        </w:rPr>
        <w:t xml:space="preserve"> di </w:t>
      </w:r>
      <w:proofErr w:type="spellStart"/>
      <w:r w:rsidRPr="00533211">
        <w:rPr>
          <w:color w:val="000000" w:themeColor="text1"/>
          <w:sz w:val="22"/>
          <w:szCs w:val="22"/>
        </w:rPr>
        <w:t>tingkat</w:t>
      </w:r>
      <w:proofErr w:type="spellEnd"/>
      <w:r w:rsidRPr="00533211">
        <w:rPr>
          <w:color w:val="000000" w:themeColor="text1"/>
          <w:sz w:val="22"/>
          <w:szCs w:val="22"/>
        </w:rPr>
        <w:t xml:space="preserve"> </w:t>
      </w:r>
      <w:proofErr w:type="spellStart"/>
      <w:r w:rsidRPr="00533211">
        <w:rPr>
          <w:color w:val="000000" w:themeColor="text1"/>
          <w:sz w:val="22"/>
          <w:szCs w:val="22"/>
        </w:rPr>
        <w:t>rumah</w:t>
      </w:r>
      <w:proofErr w:type="spellEnd"/>
      <w:r w:rsidRPr="00533211">
        <w:rPr>
          <w:color w:val="000000" w:themeColor="text1"/>
          <w:sz w:val="22"/>
          <w:szCs w:val="22"/>
        </w:rPr>
        <w:t xml:space="preserve"> </w:t>
      </w:r>
      <w:proofErr w:type="spellStart"/>
      <w:r w:rsidRPr="00533211">
        <w:rPr>
          <w:color w:val="000000" w:themeColor="text1"/>
          <w:sz w:val="22"/>
          <w:szCs w:val="22"/>
        </w:rPr>
        <w:t>tangga</w:t>
      </w:r>
      <w:proofErr w:type="spellEnd"/>
      <w:r w:rsidRPr="00533211">
        <w:rPr>
          <w:color w:val="000000" w:themeColor="text1"/>
          <w:sz w:val="22"/>
          <w:szCs w:val="22"/>
        </w:rPr>
        <w:t xml:space="preserve">. </w:t>
      </w:r>
      <w:proofErr w:type="spellStart"/>
      <w:r w:rsidRPr="00533211">
        <w:rPr>
          <w:color w:val="000000" w:themeColor="text1"/>
          <w:sz w:val="22"/>
          <w:szCs w:val="22"/>
        </w:rPr>
        <w:t>Pengetahuan</w:t>
      </w:r>
      <w:proofErr w:type="spellEnd"/>
      <w:r w:rsidRPr="00533211">
        <w:rPr>
          <w:color w:val="000000" w:themeColor="text1"/>
          <w:sz w:val="22"/>
          <w:szCs w:val="22"/>
        </w:rPr>
        <w:t xml:space="preserve"> </w:t>
      </w:r>
      <w:proofErr w:type="spellStart"/>
      <w:r w:rsidRPr="00533211">
        <w:rPr>
          <w:color w:val="000000" w:themeColor="text1"/>
          <w:sz w:val="22"/>
          <w:szCs w:val="22"/>
        </w:rPr>
        <w:t>keluarga</w:t>
      </w:r>
      <w:proofErr w:type="spellEnd"/>
      <w:r w:rsidRPr="00533211">
        <w:rPr>
          <w:color w:val="000000" w:themeColor="text1"/>
          <w:sz w:val="22"/>
          <w:szCs w:val="22"/>
        </w:rPr>
        <w:t xml:space="preserve"> </w:t>
      </w:r>
      <w:proofErr w:type="spellStart"/>
      <w:r w:rsidRPr="00533211">
        <w:rPr>
          <w:color w:val="000000" w:themeColor="text1"/>
          <w:sz w:val="22"/>
          <w:szCs w:val="22"/>
        </w:rPr>
        <w:t>tentang</w:t>
      </w:r>
      <w:proofErr w:type="spellEnd"/>
      <w:r w:rsidRPr="00533211">
        <w:rPr>
          <w:color w:val="000000" w:themeColor="text1"/>
          <w:sz w:val="22"/>
          <w:szCs w:val="22"/>
        </w:rPr>
        <w:t xml:space="preserve"> ASI </w:t>
      </w:r>
      <w:proofErr w:type="spellStart"/>
      <w:r w:rsidRPr="00533211">
        <w:rPr>
          <w:color w:val="000000" w:themeColor="text1"/>
          <w:sz w:val="22"/>
          <w:szCs w:val="22"/>
        </w:rPr>
        <w:t>eksklusif</w:t>
      </w:r>
      <w:proofErr w:type="spellEnd"/>
      <w:r w:rsidRPr="00533211">
        <w:rPr>
          <w:color w:val="000000" w:themeColor="text1"/>
          <w:sz w:val="22"/>
          <w:szCs w:val="22"/>
        </w:rPr>
        <w:t xml:space="preserve">, MP-ASI, dan </w:t>
      </w:r>
      <w:proofErr w:type="spellStart"/>
      <w:r w:rsidRPr="00533211">
        <w:rPr>
          <w:color w:val="000000" w:themeColor="text1"/>
          <w:sz w:val="22"/>
          <w:szCs w:val="22"/>
        </w:rPr>
        <w:t>pola</w:t>
      </w:r>
      <w:proofErr w:type="spellEnd"/>
      <w:r w:rsidRPr="00533211">
        <w:rPr>
          <w:color w:val="000000" w:themeColor="text1"/>
          <w:sz w:val="22"/>
          <w:szCs w:val="22"/>
        </w:rPr>
        <w:t xml:space="preserve"> </w:t>
      </w:r>
      <w:proofErr w:type="spellStart"/>
      <w:r w:rsidRPr="00533211">
        <w:rPr>
          <w:color w:val="000000" w:themeColor="text1"/>
          <w:sz w:val="22"/>
          <w:szCs w:val="22"/>
        </w:rPr>
        <w:t>makan</w:t>
      </w:r>
      <w:proofErr w:type="spellEnd"/>
      <w:r w:rsidRPr="00533211">
        <w:rPr>
          <w:color w:val="000000" w:themeColor="text1"/>
          <w:sz w:val="22"/>
          <w:szCs w:val="22"/>
        </w:rPr>
        <w:t xml:space="preserve"> </w:t>
      </w:r>
      <w:proofErr w:type="spellStart"/>
      <w:r w:rsidRPr="00533211">
        <w:rPr>
          <w:color w:val="000000" w:themeColor="text1"/>
          <w:sz w:val="22"/>
          <w:szCs w:val="22"/>
        </w:rPr>
        <w:t>seimbang</w:t>
      </w:r>
      <w:proofErr w:type="spellEnd"/>
      <w:r w:rsidRPr="00533211">
        <w:rPr>
          <w:color w:val="000000" w:themeColor="text1"/>
          <w:sz w:val="22"/>
          <w:szCs w:val="22"/>
        </w:rPr>
        <w:t xml:space="preserve"> </w:t>
      </w:r>
      <w:proofErr w:type="spellStart"/>
      <w:r w:rsidRPr="00533211">
        <w:rPr>
          <w:color w:val="000000" w:themeColor="text1"/>
          <w:sz w:val="22"/>
          <w:szCs w:val="22"/>
        </w:rPr>
        <w:t>terbukti</w:t>
      </w:r>
      <w:proofErr w:type="spellEnd"/>
      <w:r w:rsidRPr="00533211">
        <w:rPr>
          <w:color w:val="000000" w:themeColor="text1"/>
          <w:sz w:val="22"/>
          <w:szCs w:val="22"/>
        </w:rPr>
        <w:t xml:space="preserve"> </w:t>
      </w:r>
      <w:proofErr w:type="spellStart"/>
      <w:r w:rsidRPr="00533211">
        <w:rPr>
          <w:color w:val="000000" w:themeColor="text1"/>
          <w:sz w:val="22"/>
          <w:szCs w:val="22"/>
        </w:rPr>
        <w:t>berpengaruh</w:t>
      </w:r>
      <w:proofErr w:type="spellEnd"/>
      <w:r w:rsidRPr="00533211">
        <w:rPr>
          <w:color w:val="000000" w:themeColor="text1"/>
          <w:sz w:val="22"/>
          <w:szCs w:val="22"/>
        </w:rPr>
        <w:t xml:space="preserve"> </w:t>
      </w:r>
      <w:proofErr w:type="spellStart"/>
      <w:r w:rsidRPr="00533211">
        <w:rPr>
          <w:color w:val="000000" w:themeColor="text1"/>
          <w:sz w:val="22"/>
          <w:szCs w:val="22"/>
        </w:rPr>
        <w:t>langsung</w:t>
      </w:r>
      <w:proofErr w:type="spellEnd"/>
      <w:r w:rsidRPr="00533211">
        <w:rPr>
          <w:color w:val="000000" w:themeColor="text1"/>
          <w:sz w:val="22"/>
          <w:szCs w:val="22"/>
        </w:rPr>
        <w:t xml:space="preserve"> </w:t>
      </w:r>
      <w:proofErr w:type="spellStart"/>
      <w:r w:rsidRPr="00533211">
        <w:rPr>
          <w:color w:val="000000" w:themeColor="text1"/>
          <w:sz w:val="22"/>
          <w:szCs w:val="22"/>
        </w:rPr>
        <w:t>terhadap</w:t>
      </w:r>
      <w:proofErr w:type="spellEnd"/>
      <w:r w:rsidRPr="00533211">
        <w:rPr>
          <w:color w:val="000000" w:themeColor="text1"/>
          <w:sz w:val="22"/>
          <w:szCs w:val="22"/>
        </w:rPr>
        <w:t xml:space="preserve"> status </w:t>
      </w:r>
      <w:proofErr w:type="spellStart"/>
      <w:r w:rsidRPr="00533211">
        <w:rPr>
          <w:color w:val="000000" w:themeColor="text1"/>
          <w:sz w:val="22"/>
          <w:szCs w:val="22"/>
        </w:rPr>
        <w:t>gizi</w:t>
      </w:r>
      <w:proofErr w:type="spellEnd"/>
      <w:r w:rsidRPr="00533211">
        <w:rPr>
          <w:color w:val="000000" w:themeColor="text1"/>
          <w:sz w:val="22"/>
          <w:szCs w:val="22"/>
        </w:rPr>
        <w:t xml:space="preserve"> </w:t>
      </w:r>
      <w:proofErr w:type="spellStart"/>
      <w:r w:rsidRPr="00533211">
        <w:rPr>
          <w:color w:val="000000" w:themeColor="text1"/>
          <w:sz w:val="22"/>
          <w:szCs w:val="22"/>
        </w:rPr>
        <w:t>anak</w:t>
      </w:r>
      <w:proofErr w:type="spellEnd"/>
      <w:r w:rsidRPr="00533211">
        <w:rPr>
          <w:color w:val="000000" w:themeColor="text1"/>
          <w:sz w:val="22"/>
          <w:szCs w:val="22"/>
        </w:rPr>
        <w:t>.</w:t>
      </w:r>
      <w:r w:rsidR="00081979" w:rsidRPr="00533211">
        <w:rPr>
          <w:color w:val="000000" w:themeColor="text1"/>
          <w:sz w:val="22"/>
          <w:szCs w:val="22"/>
        </w:rPr>
        <w:fldChar w:fldCharType="begin" w:fldLock="1"/>
      </w:r>
      <w:r w:rsidR="00081979" w:rsidRPr="00533211">
        <w:rPr>
          <w:color w:val="000000" w:themeColor="text1"/>
          <w:sz w:val="22"/>
          <w:szCs w:val="22"/>
        </w:rPr>
        <w:instrText>ADDIN CSL_CITATION {"citationItems":[{"id":"ITEM-1","itemData":{"author":[{"dropping-particle":"","family":"Chandra Rahmadi Bastian","given":"","non-dropping-particle":"","parse-names":false,"suffix":""},{"dropping-particle":"","family":"Rudi","given":"Darwis Saprudin","non-dropping-particle":"","parse-names":false,"suffix":""},{"dropping-particle":"","family":"Humaedi","given":"Sahadi","non-dropping-particle":"","parse-names":false,"suffix":""}],"container-title":"Focus: Jurnal Pekerjaan Sosial e","id":"ITEM-1","issue":"2","issued":{"date-parts":[["2021"]]},"number-of-pages":"107-123","title":"PERAN PEMBERDAYAAN KESEJAHTERAAN KELUARGA (PKK) DALAM PENCEGAHAN STUNTING","type":"report","volume":"4"},"uris":["http://www.mendeley.com/documents/?uuid=9cbd219c-7917-33f5-948f-f730d0766fe7"]}],"mendeley":{"formattedCitation":"[12]","plainTextFormattedCitation":"[12]","previouslyFormattedCitation":"[12]"},"properties":{"noteIndex":0},"schema":"https://github.com/citation-style-language/schema/raw/master/csl-citation.json"}</w:instrText>
      </w:r>
      <w:r w:rsidR="00081979" w:rsidRPr="00533211">
        <w:rPr>
          <w:color w:val="000000" w:themeColor="text1"/>
          <w:sz w:val="22"/>
          <w:szCs w:val="22"/>
        </w:rPr>
        <w:fldChar w:fldCharType="separate"/>
      </w:r>
      <w:r w:rsidR="00081979" w:rsidRPr="00533211">
        <w:rPr>
          <w:noProof/>
          <w:color w:val="000000" w:themeColor="text1"/>
          <w:sz w:val="22"/>
          <w:szCs w:val="22"/>
        </w:rPr>
        <w:t>[12]</w:t>
      </w:r>
      <w:r w:rsidR="00081979" w:rsidRPr="00533211">
        <w:rPr>
          <w:color w:val="000000" w:themeColor="text1"/>
          <w:sz w:val="22"/>
          <w:szCs w:val="22"/>
        </w:rPr>
        <w:fldChar w:fldCharType="end"/>
      </w:r>
      <w:r w:rsidRPr="00533211">
        <w:rPr>
          <w:color w:val="000000" w:themeColor="text1"/>
          <w:sz w:val="22"/>
          <w:szCs w:val="22"/>
        </w:rPr>
        <w:t xml:space="preserve"> </w:t>
      </w:r>
      <w:proofErr w:type="spellStart"/>
      <w:r w:rsidRPr="00533211">
        <w:rPr>
          <w:color w:val="000000" w:themeColor="text1"/>
          <w:sz w:val="22"/>
          <w:szCs w:val="22"/>
        </w:rPr>
        <w:t>menunjukkan</w:t>
      </w:r>
      <w:proofErr w:type="spellEnd"/>
      <w:r w:rsidRPr="00533211">
        <w:rPr>
          <w:color w:val="000000" w:themeColor="text1"/>
          <w:sz w:val="22"/>
          <w:szCs w:val="22"/>
        </w:rPr>
        <w:t xml:space="preserve"> </w:t>
      </w:r>
      <w:proofErr w:type="spellStart"/>
      <w:r w:rsidRPr="00533211">
        <w:rPr>
          <w:color w:val="000000" w:themeColor="text1"/>
          <w:sz w:val="22"/>
          <w:szCs w:val="22"/>
        </w:rPr>
        <w:t>bahwa</w:t>
      </w:r>
      <w:proofErr w:type="spellEnd"/>
      <w:r w:rsidRPr="00533211">
        <w:rPr>
          <w:color w:val="000000" w:themeColor="text1"/>
          <w:sz w:val="22"/>
          <w:szCs w:val="22"/>
        </w:rPr>
        <w:t xml:space="preserve"> </w:t>
      </w:r>
      <w:proofErr w:type="spellStart"/>
      <w:r w:rsidRPr="00533211">
        <w:rPr>
          <w:color w:val="000000" w:themeColor="text1"/>
          <w:sz w:val="22"/>
          <w:szCs w:val="22"/>
        </w:rPr>
        <w:t>keluarga</w:t>
      </w:r>
      <w:proofErr w:type="spellEnd"/>
      <w:r w:rsidRPr="00533211">
        <w:rPr>
          <w:color w:val="000000" w:themeColor="text1"/>
          <w:sz w:val="22"/>
          <w:szCs w:val="22"/>
        </w:rPr>
        <w:t xml:space="preserve"> </w:t>
      </w:r>
      <w:proofErr w:type="spellStart"/>
      <w:r w:rsidRPr="00533211">
        <w:rPr>
          <w:color w:val="000000" w:themeColor="text1"/>
          <w:sz w:val="22"/>
          <w:szCs w:val="22"/>
        </w:rPr>
        <w:t>dengan</w:t>
      </w:r>
      <w:proofErr w:type="spellEnd"/>
      <w:r w:rsidRPr="00533211">
        <w:rPr>
          <w:color w:val="000000" w:themeColor="text1"/>
          <w:sz w:val="22"/>
          <w:szCs w:val="22"/>
        </w:rPr>
        <w:t xml:space="preserve"> </w:t>
      </w:r>
      <w:proofErr w:type="spellStart"/>
      <w:r w:rsidRPr="00533211">
        <w:rPr>
          <w:color w:val="000000" w:themeColor="text1"/>
          <w:sz w:val="22"/>
          <w:szCs w:val="22"/>
        </w:rPr>
        <w:t>pemahaman</w:t>
      </w:r>
      <w:proofErr w:type="spellEnd"/>
      <w:r w:rsidRPr="00533211">
        <w:rPr>
          <w:color w:val="000000" w:themeColor="text1"/>
          <w:sz w:val="22"/>
          <w:szCs w:val="22"/>
        </w:rPr>
        <w:t xml:space="preserve"> </w:t>
      </w:r>
      <w:proofErr w:type="spellStart"/>
      <w:r w:rsidRPr="00533211">
        <w:rPr>
          <w:color w:val="000000" w:themeColor="text1"/>
          <w:sz w:val="22"/>
          <w:szCs w:val="22"/>
        </w:rPr>
        <w:t>gizi</w:t>
      </w:r>
      <w:proofErr w:type="spellEnd"/>
      <w:r w:rsidRPr="00533211">
        <w:rPr>
          <w:color w:val="000000" w:themeColor="text1"/>
          <w:sz w:val="22"/>
          <w:szCs w:val="22"/>
        </w:rPr>
        <w:t xml:space="preserve"> yang </w:t>
      </w:r>
      <w:proofErr w:type="spellStart"/>
      <w:r w:rsidRPr="00533211">
        <w:rPr>
          <w:color w:val="000000" w:themeColor="text1"/>
          <w:sz w:val="22"/>
          <w:szCs w:val="22"/>
        </w:rPr>
        <w:t>baik</w:t>
      </w:r>
      <w:proofErr w:type="spellEnd"/>
      <w:r w:rsidRPr="00533211">
        <w:rPr>
          <w:color w:val="000000" w:themeColor="text1"/>
          <w:sz w:val="22"/>
          <w:szCs w:val="22"/>
        </w:rPr>
        <w:t xml:space="preserve"> </w:t>
      </w:r>
      <w:proofErr w:type="spellStart"/>
      <w:r w:rsidRPr="00533211">
        <w:rPr>
          <w:color w:val="000000" w:themeColor="text1"/>
          <w:sz w:val="22"/>
          <w:szCs w:val="22"/>
        </w:rPr>
        <w:t>memiliki</w:t>
      </w:r>
      <w:proofErr w:type="spellEnd"/>
      <w:r w:rsidRPr="00533211">
        <w:rPr>
          <w:color w:val="000000" w:themeColor="text1"/>
          <w:sz w:val="22"/>
          <w:szCs w:val="22"/>
        </w:rPr>
        <w:t xml:space="preserve"> </w:t>
      </w:r>
      <w:proofErr w:type="spellStart"/>
      <w:r w:rsidRPr="00533211">
        <w:rPr>
          <w:color w:val="000000" w:themeColor="text1"/>
          <w:sz w:val="22"/>
          <w:szCs w:val="22"/>
        </w:rPr>
        <w:t>risiko</w:t>
      </w:r>
      <w:proofErr w:type="spellEnd"/>
      <w:r w:rsidRPr="00533211">
        <w:rPr>
          <w:color w:val="000000" w:themeColor="text1"/>
          <w:sz w:val="22"/>
          <w:szCs w:val="22"/>
        </w:rPr>
        <w:t xml:space="preserve"> </w:t>
      </w:r>
      <w:r w:rsidRPr="00533211">
        <w:rPr>
          <w:i/>
          <w:iCs/>
          <w:color w:val="000000" w:themeColor="text1"/>
          <w:sz w:val="22"/>
          <w:szCs w:val="22"/>
        </w:rPr>
        <w:t>stunting</w:t>
      </w:r>
      <w:r w:rsidRPr="00533211">
        <w:rPr>
          <w:color w:val="000000" w:themeColor="text1"/>
          <w:sz w:val="22"/>
          <w:szCs w:val="22"/>
        </w:rPr>
        <w:t xml:space="preserve"> yang </w:t>
      </w:r>
      <w:proofErr w:type="spellStart"/>
      <w:r w:rsidRPr="00533211">
        <w:rPr>
          <w:color w:val="000000" w:themeColor="text1"/>
          <w:sz w:val="22"/>
          <w:szCs w:val="22"/>
        </w:rPr>
        <w:t>lebih</w:t>
      </w:r>
      <w:proofErr w:type="spellEnd"/>
      <w:r w:rsidRPr="00533211">
        <w:rPr>
          <w:color w:val="000000" w:themeColor="text1"/>
          <w:sz w:val="22"/>
          <w:szCs w:val="22"/>
        </w:rPr>
        <w:t xml:space="preserve"> </w:t>
      </w:r>
      <w:proofErr w:type="spellStart"/>
      <w:r w:rsidRPr="00533211">
        <w:rPr>
          <w:color w:val="000000" w:themeColor="text1"/>
          <w:sz w:val="22"/>
          <w:szCs w:val="22"/>
        </w:rPr>
        <w:t>rendah</w:t>
      </w:r>
      <w:proofErr w:type="spellEnd"/>
      <w:r w:rsidRPr="00533211">
        <w:rPr>
          <w:color w:val="000000" w:themeColor="text1"/>
          <w:sz w:val="22"/>
          <w:szCs w:val="22"/>
        </w:rPr>
        <w:t xml:space="preserve">, </w:t>
      </w:r>
      <w:proofErr w:type="spellStart"/>
      <w:r w:rsidRPr="00533211">
        <w:rPr>
          <w:color w:val="000000" w:themeColor="text1"/>
          <w:sz w:val="22"/>
          <w:szCs w:val="22"/>
        </w:rPr>
        <w:t>karena</w:t>
      </w:r>
      <w:proofErr w:type="spellEnd"/>
      <w:r w:rsidRPr="00533211">
        <w:rPr>
          <w:color w:val="000000" w:themeColor="text1"/>
          <w:sz w:val="22"/>
          <w:szCs w:val="22"/>
        </w:rPr>
        <w:t xml:space="preserve"> </w:t>
      </w:r>
      <w:proofErr w:type="spellStart"/>
      <w:r w:rsidRPr="00533211">
        <w:rPr>
          <w:color w:val="000000" w:themeColor="text1"/>
          <w:sz w:val="22"/>
          <w:szCs w:val="22"/>
        </w:rPr>
        <w:t>mampu</w:t>
      </w:r>
      <w:proofErr w:type="spellEnd"/>
      <w:r w:rsidRPr="00533211">
        <w:rPr>
          <w:color w:val="000000" w:themeColor="text1"/>
          <w:sz w:val="22"/>
          <w:szCs w:val="22"/>
        </w:rPr>
        <w:t xml:space="preserve"> </w:t>
      </w:r>
      <w:proofErr w:type="spellStart"/>
      <w:r w:rsidRPr="00533211">
        <w:rPr>
          <w:color w:val="000000" w:themeColor="text1"/>
          <w:sz w:val="22"/>
          <w:szCs w:val="22"/>
        </w:rPr>
        <w:t>menyesuaikan</w:t>
      </w:r>
      <w:proofErr w:type="spellEnd"/>
      <w:r w:rsidRPr="00533211">
        <w:rPr>
          <w:color w:val="000000" w:themeColor="text1"/>
          <w:sz w:val="22"/>
          <w:szCs w:val="22"/>
        </w:rPr>
        <w:t xml:space="preserve"> </w:t>
      </w:r>
      <w:proofErr w:type="spellStart"/>
      <w:r w:rsidRPr="00533211">
        <w:rPr>
          <w:color w:val="000000" w:themeColor="text1"/>
          <w:sz w:val="22"/>
          <w:szCs w:val="22"/>
        </w:rPr>
        <w:t>kebutuhan</w:t>
      </w:r>
      <w:proofErr w:type="spellEnd"/>
      <w:r w:rsidRPr="00533211">
        <w:rPr>
          <w:color w:val="000000" w:themeColor="text1"/>
          <w:sz w:val="22"/>
          <w:szCs w:val="22"/>
        </w:rPr>
        <w:t xml:space="preserve"> </w:t>
      </w:r>
      <w:proofErr w:type="spellStart"/>
      <w:r w:rsidRPr="00533211">
        <w:rPr>
          <w:color w:val="000000" w:themeColor="text1"/>
          <w:sz w:val="22"/>
          <w:szCs w:val="22"/>
        </w:rPr>
        <w:t>gizi</w:t>
      </w:r>
      <w:proofErr w:type="spellEnd"/>
      <w:r w:rsidRPr="00533211">
        <w:rPr>
          <w:color w:val="000000" w:themeColor="text1"/>
          <w:sz w:val="22"/>
          <w:szCs w:val="22"/>
        </w:rPr>
        <w:t xml:space="preserve"> </w:t>
      </w:r>
      <w:proofErr w:type="spellStart"/>
      <w:r w:rsidRPr="00533211">
        <w:rPr>
          <w:color w:val="000000" w:themeColor="text1"/>
          <w:sz w:val="22"/>
          <w:szCs w:val="22"/>
        </w:rPr>
        <w:t>anak</w:t>
      </w:r>
      <w:proofErr w:type="spellEnd"/>
      <w:r w:rsidRPr="00533211">
        <w:rPr>
          <w:color w:val="000000" w:themeColor="text1"/>
          <w:sz w:val="22"/>
          <w:szCs w:val="22"/>
        </w:rPr>
        <w:t xml:space="preserve"> </w:t>
      </w:r>
      <w:proofErr w:type="spellStart"/>
      <w:r w:rsidRPr="00533211">
        <w:rPr>
          <w:color w:val="000000" w:themeColor="text1"/>
          <w:sz w:val="22"/>
          <w:szCs w:val="22"/>
        </w:rPr>
        <w:t>dengan</w:t>
      </w:r>
      <w:proofErr w:type="spellEnd"/>
      <w:r w:rsidRPr="00533211">
        <w:rPr>
          <w:color w:val="000000" w:themeColor="text1"/>
          <w:sz w:val="22"/>
          <w:szCs w:val="22"/>
        </w:rPr>
        <w:t xml:space="preserve"> </w:t>
      </w:r>
      <w:proofErr w:type="spellStart"/>
      <w:r w:rsidRPr="00533211">
        <w:rPr>
          <w:color w:val="000000" w:themeColor="text1"/>
          <w:sz w:val="22"/>
          <w:szCs w:val="22"/>
        </w:rPr>
        <w:t>tahap</w:t>
      </w:r>
      <w:proofErr w:type="spellEnd"/>
      <w:r w:rsidRPr="00533211">
        <w:rPr>
          <w:color w:val="000000" w:themeColor="text1"/>
          <w:sz w:val="22"/>
          <w:szCs w:val="22"/>
        </w:rPr>
        <w:t xml:space="preserve"> </w:t>
      </w:r>
      <w:proofErr w:type="spellStart"/>
      <w:r w:rsidRPr="00533211">
        <w:rPr>
          <w:color w:val="000000" w:themeColor="text1"/>
          <w:sz w:val="22"/>
          <w:szCs w:val="22"/>
        </w:rPr>
        <w:t>pertumbuhannya</w:t>
      </w:r>
      <w:proofErr w:type="spellEnd"/>
      <w:r w:rsidRPr="00533211">
        <w:rPr>
          <w:color w:val="000000" w:themeColor="text1"/>
          <w:sz w:val="22"/>
          <w:szCs w:val="22"/>
        </w:rPr>
        <w:t>.</w:t>
      </w:r>
    </w:p>
    <w:p w14:paraId="0AE00479" w14:textId="3C575DAA" w:rsidR="00694E9B" w:rsidRPr="00533211" w:rsidRDefault="00694E9B" w:rsidP="00694E9B">
      <w:pPr>
        <w:ind w:firstLine="567"/>
        <w:rPr>
          <w:color w:val="000000" w:themeColor="text1"/>
          <w:sz w:val="22"/>
          <w:szCs w:val="22"/>
        </w:rPr>
      </w:pPr>
      <w:proofErr w:type="spellStart"/>
      <w:r w:rsidRPr="00533211">
        <w:rPr>
          <w:color w:val="000000" w:themeColor="text1"/>
          <w:sz w:val="22"/>
          <w:szCs w:val="22"/>
        </w:rPr>
        <w:t>Efektivitas</w:t>
      </w:r>
      <w:proofErr w:type="spellEnd"/>
      <w:r w:rsidRPr="00533211">
        <w:rPr>
          <w:color w:val="000000" w:themeColor="text1"/>
          <w:sz w:val="22"/>
          <w:szCs w:val="22"/>
        </w:rPr>
        <w:t xml:space="preserve"> </w:t>
      </w:r>
      <w:proofErr w:type="spellStart"/>
      <w:r w:rsidRPr="00533211">
        <w:rPr>
          <w:color w:val="000000" w:themeColor="text1"/>
          <w:sz w:val="22"/>
          <w:szCs w:val="22"/>
        </w:rPr>
        <w:t>intervensi</w:t>
      </w:r>
      <w:proofErr w:type="spellEnd"/>
      <w:r w:rsidRPr="00533211">
        <w:rPr>
          <w:color w:val="000000" w:themeColor="text1"/>
          <w:sz w:val="22"/>
          <w:szCs w:val="22"/>
        </w:rPr>
        <w:t xml:space="preserve"> </w:t>
      </w:r>
      <w:proofErr w:type="spellStart"/>
      <w:r w:rsidRPr="00533211">
        <w:rPr>
          <w:color w:val="000000" w:themeColor="text1"/>
          <w:sz w:val="22"/>
          <w:szCs w:val="22"/>
        </w:rPr>
        <w:t>berbasis</w:t>
      </w:r>
      <w:proofErr w:type="spellEnd"/>
      <w:r w:rsidRPr="00533211">
        <w:rPr>
          <w:color w:val="000000" w:themeColor="text1"/>
          <w:sz w:val="22"/>
          <w:szCs w:val="22"/>
        </w:rPr>
        <w:t xml:space="preserve"> </w:t>
      </w:r>
      <w:proofErr w:type="spellStart"/>
      <w:r w:rsidRPr="00533211">
        <w:rPr>
          <w:color w:val="000000" w:themeColor="text1"/>
          <w:sz w:val="22"/>
          <w:szCs w:val="22"/>
        </w:rPr>
        <w:t>keluarga</w:t>
      </w:r>
      <w:proofErr w:type="spellEnd"/>
      <w:r w:rsidRPr="00533211">
        <w:rPr>
          <w:color w:val="000000" w:themeColor="text1"/>
          <w:sz w:val="22"/>
          <w:szCs w:val="22"/>
        </w:rPr>
        <w:t xml:space="preserve"> </w:t>
      </w:r>
      <w:proofErr w:type="spellStart"/>
      <w:r w:rsidRPr="00533211">
        <w:rPr>
          <w:color w:val="000000" w:themeColor="text1"/>
          <w:sz w:val="22"/>
          <w:szCs w:val="22"/>
        </w:rPr>
        <w:t>terletak</w:t>
      </w:r>
      <w:proofErr w:type="spellEnd"/>
      <w:r w:rsidRPr="00533211">
        <w:rPr>
          <w:color w:val="000000" w:themeColor="text1"/>
          <w:sz w:val="22"/>
          <w:szCs w:val="22"/>
        </w:rPr>
        <w:t xml:space="preserve"> pada </w:t>
      </w:r>
      <w:proofErr w:type="spellStart"/>
      <w:r w:rsidRPr="00533211">
        <w:rPr>
          <w:color w:val="000000" w:themeColor="text1"/>
          <w:sz w:val="22"/>
          <w:szCs w:val="22"/>
        </w:rPr>
        <w:t>sifatnya</w:t>
      </w:r>
      <w:proofErr w:type="spellEnd"/>
      <w:r w:rsidRPr="00533211">
        <w:rPr>
          <w:color w:val="000000" w:themeColor="text1"/>
          <w:sz w:val="22"/>
          <w:szCs w:val="22"/>
        </w:rPr>
        <w:t xml:space="preserve"> yang </w:t>
      </w:r>
      <w:proofErr w:type="spellStart"/>
      <w:r w:rsidRPr="00533211">
        <w:rPr>
          <w:color w:val="000000" w:themeColor="text1"/>
          <w:sz w:val="22"/>
          <w:szCs w:val="22"/>
        </w:rPr>
        <w:t>preventif</w:t>
      </w:r>
      <w:proofErr w:type="spellEnd"/>
      <w:r w:rsidRPr="00533211">
        <w:rPr>
          <w:color w:val="000000" w:themeColor="text1"/>
          <w:sz w:val="22"/>
          <w:szCs w:val="22"/>
        </w:rPr>
        <w:t xml:space="preserve"> dan </w:t>
      </w:r>
      <w:proofErr w:type="spellStart"/>
      <w:r w:rsidRPr="00533211">
        <w:rPr>
          <w:color w:val="000000" w:themeColor="text1"/>
          <w:sz w:val="22"/>
          <w:szCs w:val="22"/>
        </w:rPr>
        <w:t>berkelanjutan</w:t>
      </w:r>
      <w:proofErr w:type="spellEnd"/>
      <w:r w:rsidRPr="00533211">
        <w:rPr>
          <w:color w:val="000000" w:themeColor="text1"/>
          <w:sz w:val="22"/>
          <w:szCs w:val="22"/>
        </w:rPr>
        <w:t xml:space="preserve">. </w:t>
      </w:r>
      <w:proofErr w:type="spellStart"/>
      <w:r w:rsidRPr="00533211">
        <w:rPr>
          <w:color w:val="000000" w:themeColor="text1"/>
          <w:sz w:val="22"/>
          <w:szCs w:val="22"/>
        </w:rPr>
        <w:t>Keluarga</w:t>
      </w:r>
      <w:proofErr w:type="spellEnd"/>
      <w:r w:rsidRPr="00533211">
        <w:rPr>
          <w:color w:val="000000" w:themeColor="text1"/>
          <w:sz w:val="22"/>
          <w:szCs w:val="22"/>
        </w:rPr>
        <w:t xml:space="preserve"> yang </w:t>
      </w:r>
      <w:proofErr w:type="spellStart"/>
      <w:r w:rsidRPr="00533211">
        <w:rPr>
          <w:color w:val="000000" w:themeColor="text1"/>
          <w:sz w:val="22"/>
          <w:szCs w:val="22"/>
        </w:rPr>
        <w:t>aktif</w:t>
      </w:r>
      <w:proofErr w:type="spellEnd"/>
      <w:r w:rsidRPr="00533211">
        <w:rPr>
          <w:color w:val="000000" w:themeColor="text1"/>
          <w:sz w:val="22"/>
          <w:szCs w:val="22"/>
        </w:rPr>
        <w:t xml:space="preserve"> </w:t>
      </w:r>
      <w:proofErr w:type="spellStart"/>
      <w:r w:rsidRPr="00533211">
        <w:rPr>
          <w:color w:val="000000" w:themeColor="text1"/>
          <w:sz w:val="22"/>
          <w:szCs w:val="22"/>
        </w:rPr>
        <w:t>memantau</w:t>
      </w:r>
      <w:proofErr w:type="spellEnd"/>
      <w:r w:rsidRPr="00533211">
        <w:rPr>
          <w:color w:val="000000" w:themeColor="text1"/>
          <w:sz w:val="22"/>
          <w:szCs w:val="22"/>
        </w:rPr>
        <w:t xml:space="preserve"> </w:t>
      </w:r>
      <w:proofErr w:type="spellStart"/>
      <w:r w:rsidRPr="00533211">
        <w:rPr>
          <w:color w:val="000000" w:themeColor="text1"/>
          <w:sz w:val="22"/>
          <w:szCs w:val="22"/>
        </w:rPr>
        <w:t>tumbuh</w:t>
      </w:r>
      <w:proofErr w:type="spellEnd"/>
      <w:r w:rsidRPr="00533211">
        <w:rPr>
          <w:color w:val="000000" w:themeColor="text1"/>
          <w:sz w:val="22"/>
          <w:szCs w:val="22"/>
        </w:rPr>
        <w:t xml:space="preserve"> </w:t>
      </w:r>
      <w:proofErr w:type="spellStart"/>
      <w:r w:rsidRPr="00533211">
        <w:rPr>
          <w:color w:val="000000" w:themeColor="text1"/>
          <w:sz w:val="22"/>
          <w:szCs w:val="22"/>
        </w:rPr>
        <w:t>kembang</w:t>
      </w:r>
      <w:proofErr w:type="spellEnd"/>
      <w:r w:rsidRPr="00533211">
        <w:rPr>
          <w:color w:val="000000" w:themeColor="text1"/>
          <w:sz w:val="22"/>
          <w:szCs w:val="22"/>
        </w:rPr>
        <w:t xml:space="preserve"> </w:t>
      </w:r>
      <w:proofErr w:type="spellStart"/>
      <w:r w:rsidRPr="00533211">
        <w:rPr>
          <w:color w:val="000000" w:themeColor="text1"/>
          <w:sz w:val="22"/>
          <w:szCs w:val="22"/>
        </w:rPr>
        <w:t>anak</w:t>
      </w:r>
      <w:proofErr w:type="spellEnd"/>
      <w:r w:rsidRPr="00533211">
        <w:rPr>
          <w:color w:val="000000" w:themeColor="text1"/>
          <w:sz w:val="22"/>
          <w:szCs w:val="22"/>
        </w:rPr>
        <w:t xml:space="preserve"> </w:t>
      </w:r>
      <w:proofErr w:type="spellStart"/>
      <w:r w:rsidRPr="00533211">
        <w:rPr>
          <w:color w:val="000000" w:themeColor="text1"/>
          <w:sz w:val="22"/>
          <w:szCs w:val="22"/>
        </w:rPr>
        <w:t>melalui</w:t>
      </w:r>
      <w:proofErr w:type="spellEnd"/>
      <w:r w:rsidRPr="00533211">
        <w:rPr>
          <w:color w:val="000000" w:themeColor="text1"/>
          <w:sz w:val="22"/>
          <w:szCs w:val="22"/>
        </w:rPr>
        <w:t xml:space="preserve"> </w:t>
      </w:r>
      <w:proofErr w:type="spellStart"/>
      <w:r w:rsidRPr="00533211">
        <w:rPr>
          <w:color w:val="000000" w:themeColor="text1"/>
          <w:sz w:val="22"/>
          <w:szCs w:val="22"/>
        </w:rPr>
        <w:t>posyandu</w:t>
      </w:r>
      <w:proofErr w:type="spellEnd"/>
      <w:r w:rsidRPr="00533211">
        <w:rPr>
          <w:color w:val="000000" w:themeColor="text1"/>
          <w:sz w:val="22"/>
          <w:szCs w:val="22"/>
        </w:rPr>
        <w:t xml:space="preserve"> </w:t>
      </w:r>
      <w:proofErr w:type="spellStart"/>
      <w:r w:rsidRPr="00533211">
        <w:rPr>
          <w:color w:val="000000" w:themeColor="text1"/>
          <w:sz w:val="22"/>
          <w:szCs w:val="22"/>
        </w:rPr>
        <w:t>atau</w:t>
      </w:r>
      <w:proofErr w:type="spellEnd"/>
      <w:r w:rsidRPr="00533211">
        <w:rPr>
          <w:color w:val="000000" w:themeColor="text1"/>
          <w:sz w:val="22"/>
          <w:szCs w:val="22"/>
        </w:rPr>
        <w:t xml:space="preserve"> </w:t>
      </w:r>
      <w:proofErr w:type="spellStart"/>
      <w:r w:rsidRPr="00533211">
        <w:rPr>
          <w:color w:val="000000" w:themeColor="text1"/>
          <w:sz w:val="22"/>
          <w:szCs w:val="22"/>
        </w:rPr>
        <w:t>puskesmas</w:t>
      </w:r>
      <w:proofErr w:type="spellEnd"/>
      <w:r w:rsidRPr="00533211">
        <w:rPr>
          <w:color w:val="000000" w:themeColor="text1"/>
          <w:sz w:val="22"/>
          <w:szCs w:val="22"/>
        </w:rPr>
        <w:t xml:space="preserve"> </w:t>
      </w:r>
      <w:proofErr w:type="spellStart"/>
      <w:r w:rsidRPr="00533211">
        <w:rPr>
          <w:color w:val="000000" w:themeColor="text1"/>
          <w:sz w:val="22"/>
          <w:szCs w:val="22"/>
        </w:rPr>
        <w:t>dapat</w:t>
      </w:r>
      <w:proofErr w:type="spellEnd"/>
      <w:r w:rsidRPr="00533211">
        <w:rPr>
          <w:color w:val="000000" w:themeColor="text1"/>
          <w:sz w:val="22"/>
          <w:szCs w:val="22"/>
        </w:rPr>
        <w:t xml:space="preserve"> </w:t>
      </w:r>
      <w:proofErr w:type="spellStart"/>
      <w:r w:rsidRPr="00533211">
        <w:rPr>
          <w:color w:val="000000" w:themeColor="text1"/>
          <w:sz w:val="22"/>
          <w:szCs w:val="22"/>
        </w:rPr>
        <w:t>mendeteksi</w:t>
      </w:r>
      <w:proofErr w:type="spellEnd"/>
      <w:r w:rsidRPr="00533211">
        <w:rPr>
          <w:color w:val="000000" w:themeColor="text1"/>
          <w:sz w:val="22"/>
          <w:szCs w:val="22"/>
        </w:rPr>
        <w:t xml:space="preserve"> </w:t>
      </w:r>
      <w:proofErr w:type="spellStart"/>
      <w:r w:rsidRPr="00533211">
        <w:rPr>
          <w:color w:val="000000" w:themeColor="text1"/>
          <w:sz w:val="22"/>
          <w:szCs w:val="22"/>
        </w:rPr>
        <w:t>gangguan</w:t>
      </w:r>
      <w:proofErr w:type="spellEnd"/>
      <w:r w:rsidRPr="00533211">
        <w:rPr>
          <w:color w:val="000000" w:themeColor="text1"/>
          <w:sz w:val="22"/>
          <w:szCs w:val="22"/>
        </w:rPr>
        <w:t xml:space="preserve"> </w:t>
      </w:r>
      <w:proofErr w:type="spellStart"/>
      <w:r w:rsidRPr="00533211">
        <w:rPr>
          <w:color w:val="000000" w:themeColor="text1"/>
          <w:sz w:val="22"/>
          <w:szCs w:val="22"/>
        </w:rPr>
        <w:t>pertumbuhan</w:t>
      </w:r>
      <w:proofErr w:type="spellEnd"/>
      <w:r w:rsidRPr="00533211">
        <w:rPr>
          <w:color w:val="000000" w:themeColor="text1"/>
          <w:sz w:val="22"/>
          <w:szCs w:val="22"/>
        </w:rPr>
        <w:t xml:space="preserve"> </w:t>
      </w:r>
      <w:proofErr w:type="spellStart"/>
      <w:r w:rsidRPr="00533211">
        <w:rPr>
          <w:color w:val="000000" w:themeColor="text1"/>
          <w:sz w:val="22"/>
          <w:szCs w:val="22"/>
        </w:rPr>
        <w:t>lebih</w:t>
      </w:r>
      <w:proofErr w:type="spellEnd"/>
      <w:r w:rsidRPr="00533211">
        <w:rPr>
          <w:color w:val="000000" w:themeColor="text1"/>
          <w:sz w:val="22"/>
          <w:szCs w:val="22"/>
        </w:rPr>
        <w:t xml:space="preserve"> </w:t>
      </w:r>
      <w:proofErr w:type="spellStart"/>
      <w:r w:rsidRPr="00533211">
        <w:rPr>
          <w:color w:val="000000" w:themeColor="text1"/>
          <w:sz w:val="22"/>
          <w:szCs w:val="22"/>
        </w:rPr>
        <w:t>awal</w:t>
      </w:r>
      <w:proofErr w:type="spellEnd"/>
      <w:r w:rsidRPr="00533211">
        <w:rPr>
          <w:color w:val="000000" w:themeColor="text1"/>
          <w:sz w:val="22"/>
          <w:szCs w:val="22"/>
        </w:rPr>
        <w:t xml:space="preserve"> dan </w:t>
      </w:r>
      <w:proofErr w:type="spellStart"/>
      <w:r w:rsidRPr="00533211">
        <w:rPr>
          <w:color w:val="000000" w:themeColor="text1"/>
          <w:sz w:val="22"/>
          <w:szCs w:val="22"/>
        </w:rPr>
        <w:t>segera</w:t>
      </w:r>
      <w:proofErr w:type="spellEnd"/>
      <w:r w:rsidRPr="00533211">
        <w:rPr>
          <w:color w:val="000000" w:themeColor="text1"/>
          <w:sz w:val="22"/>
          <w:szCs w:val="22"/>
        </w:rPr>
        <w:t xml:space="preserve"> </w:t>
      </w:r>
      <w:proofErr w:type="spellStart"/>
      <w:r w:rsidRPr="00533211">
        <w:rPr>
          <w:color w:val="000000" w:themeColor="text1"/>
          <w:sz w:val="22"/>
          <w:szCs w:val="22"/>
        </w:rPr>
        <w:t>melakukan</w:t>
      </w:r>
      <w:proofErr w:type="spellEnd"/>
      <w:r w:rsidRPr="00533211">
        <w:rPr>
          <w:color w:val="000000" w:themeColor="text1"/>
          <w:sz w:val="22"/>
          <w:szCs w:val="22"/>
        </w:rPr>
        <w:t xml:space="preserve"> </w:t>
      </w:r>
      <w:proofErr w:type="spellStart"/>
      <w:r w:rsidRPr="00533211">
        <w:rPr>
          <w:color w:val="000000" w:themeColor="text1"/>
          <w:sz w:val="22"/>
          <w:szCs w:val="22"/>
        </w:rPr>
        <w:t>intervensi</w:t>
      </w:r>
      <w:proofErr w:type="spellEnd"/>
      <w:r w:rsidR="00081979" w:rsidRPr="00533211">
        <w:rPr>
          <w:color w:val="000000" w:themeColor="text1"/>
          <w:sz w:val="22"/>
          <w:szCs w:val="22"/>
        </w:rPr>
        <w:fldChar w:fldCharType="begin" w:fldLock="1"/>
      </w:r>
      <w:r w:rsidR="00081979" w:rsidRPr="00533211">
        <w:rPr>
          <w:color w:val="000000" w:themeColor="text1"/>
          <w:sz w:val="22"/>
          <w:szCs w:val="22"/>
        </w:rPr>
        <w:instrText>ADDIN CSL_CITATION {"citationItems":[{"id":"ITEM-1","itemData":{"DOI":"10.38156/sjpm.v2i01.174","abstract":"Kegiatan pengabdian masyarakat ini bertujuan untuk memberi pengetahuan dan kesadaran betapa pentingnya untuk mencegah stunting salah satunya dengan cara memenuhi kebutuhan asupan gizi yang seimbang pada anak. Kegiatan pengabdian dilaksanakan melalui metode sosialisasi, penyuluhan, pendampingan, serta aksi nyata. Partisipasi masyarakat dan pihak kelurahan sangat baik berkontribusi aktif dalam memberi saran dan arahan terkait pelaksanaaan kegiatan. Dampak dari kegiatan pendampingan ini diharapkan dapat membantu mengurangi angka stunting khususnya di daerah Setabelan dan Kota Surakarta pada umumnya, selain itu diharapkan dapat meningkatkan pengetahuan masyarakat setempat cara pencegahan stunting, agar bisa bersama-sama mencegah penyebabnya. Aksi nyata bersama untuk mencegah stunting, khususnya di daerah Setabelan, yaitu dengan adanya program “LURGINTING” singkatan dari Sedulur Pasar Legi Peduli Stunting. Kegiatan ini merupakan gebrakan dari pihak kelurahan yang mendukung pemerintah dalam pencegahan stunting di Indonesia. Kegiatan LURGINTING sendiri diadakan setiap dua pekan sekali pada tiap Jumat pukul 05.30, tim menuju pasar legi untuk menawarkan para pedagan yang ingin bersedekat dengan apa yang sedang dijualnya di pasar saat itu.","author":[{"dropping-particle":"","family":"Nugroho Divanruin Amarylis","given":"","non-dropping-particle":"","parse-names":false,"suffix":""},{"dropping-particle":"","family":"Nurhadi","given":"","non-dropping-particle":"","parse-names":false,"suffix":""},{"dropping-particle":"","family":"Pramanda Arya","given":"","non-dropping-particle":"","parse-names":false,"suffix":""}],"container-title":"SEMANGGI : Jurnal Pengabdian kepada Masyarakat","id":"ITEM-1","issue":"01","issued":{"date-parts":[["2023","4","30"]]},"page":"33-38","publisher":"Universitas Wijaya Putra","title":"UPAYA PENCEGAHAN STUNTING GUNA MEWUJUDKAN GENERASI EMAS INDONESIA YANG BERKUALITAS","type":"article-journal","volume":"2"},"uris":["http://www.mendeley.com/documents/?uuid=a010f19c-2eb1-3d43-b494-f216f1a0beed"]}],"mendeley":{"formattedCitation":"[13]","plainTextFormattedCitation":"[13]","previouslyFormattedCitation":"[13]"},"properties":{"noteIndex":0},"schema":"https://github.com/citation-style-language/schema/raw/master/csl-citation.json"}</w:instrText>
      </w:r>
      <w:r w:rsidR="00081979" w:rsidRPr="00533211">
        <w:rPr>
          <w:color w:val="000000" w:themeColor="text1"/>
          <w:sz w:val="22"/>
          <w:szCs w:val="22"/>
        </w:rPr>
        <w:fldChar w:fldCharType="separate"/>
      </w:r>
      <w:r w:rsidR="00081979" w:rsidRPr="00533211">
        <w:rPr>
          <w:noProof/>
          <w:color w:val="000000" w:themeColor="text1"/>
          <w:sz w:val="22"/>
          <w:szCs w:val="22"/>
        </w:rPr>
        <w:t>[13]</w:t>
      </w:r>
      <w:r w:rsidR="00081979" w:rsidRPr="00533211">
        <w:rPr>
          <w:color w:val="000000" w:themeColor="text1"/>
          <w:sz w:val="22"/>
          <w:szCs w:val="22"/>
        </w:rPr>
        <w:fldChar w:fldCharType="end"/>
      </w:r>
      <w:r w:rsidRPr="00533211">
        <w:rPr>
          <w:color w:val="000000" w:themeColor="text1"/>
          <w:sz w:val="22"/>
          <w:szCs w:val="22"/>
        </w:rPr>
        <w:t xml:space="preserve"> </w:t>
      </w:r>
      <w:r w:rsidR="00081979" w:rsidRPr="00533211">
        <w:rPr>
          <w:color w:val="000000" w:themeColor="text1"/>
          <w:sz w:val="22"/>
          <w:szCs w:val="22"/>
        </w:rPr>
        <w:fldChar w:fldCharType="begin" w:fldLock="1"/>
      </w:r>
      <w:r w:rsidR="00081979" w:rsidRPr="00533211">
        <w:rPr>
          <w:color w:val="000000" w:themeColor="text1"/>
          <w:sz w:val="22"/>
          <w:szCs w:val="22"/>
        </w:rPr>
        <w:instrText>ADDIN CSL_CITATION {"citationItems":[{"id":"ITEM-1","itemData":{"DOI":"10.35816/abdimaspolsaka.v3i1.62","abstract":"Stunting in toddlers is a global health problem that requires serious attention, especially in developing countries. This community service activity aims to examine the role of families in stunting prevention in toddlers, focusing on educational aspects. The family has a significant role in ensuring the optimal growth and development of children. This community service activity is carried out through the planning, implementation, and evaluation stages. The results showed that family education is closely related to stunting prevention, involving understanding nutrition, healthy eating, sanitation, and hygiene practices. Factors such as a family's education level, socioeconomic status, and access to health services affect a family's ability to implement stunting prevention practices. Therefore, appropriate and easily accessible educational programmes need to be developed to increase family knowledge and awareness about the importance of child growth and development. This activity recommends that the government, health institutions, and health practitioners integrate educational approaches into stunting prevention programmes. Collaborative efforts between various parties are needed to create an environment that supports optimal child growth and reduces stunting at the population level.","author":[{"dropping-particle":"","family":"Nordianiwati Nordianiwati","given":"","non-dropping-particle":"","parse-names":false,"suffix":""},{"dropping-particle":"","family":"Fitriana Gilang Nur","given":"","non-dropping-particle":"","parse-names":false,"suffix":""},{"dropping-particle":"","family":"Situmean Lamria","given":"","non-dropping-particle":"","parse-names":false,"suffix":""},{"dropping-particle":"","family":"Tyarini Aris Indrawati","given":"","non-dropping-particle":"","parse-names":false,"suffix":""},{"dropping-particle":"","family":"Setyawati Ari","given":"","non-dropping-particle":"","parse-names":false,"suffix":""}],"container-title":"Abdimas Polsaka","id":"ITEM-1","issue":"1","issued":{"date-parts":[["2024","1","28"]]},"page":"14-19","publisher":"Sandi Karsa Polytechnic Makassar","title":"Edukasi peran keluarga dalam pencegahan stunting pada balita","type":"article-journal","volume":"3"},"uris":["http://www.mendeley.com/documents/?uuid=6e67d313-081e-34db-b729-0b6bea31a601"]}],"mendeley":{"formattedCitation":"[14]","plainTextFormattedCitation":"[14]","previouslyFormattedCitation":"[14]"},"properties":{"noteIndex":0},"schema":"https://github.com/citation-style-language/schema/raw/master/csl-citation.json"}</w:instrText>
      </w:r>
      <w:r w:rsidR="00081979" w:rsidRPr="00533211">
        <w:rPr>
          <w:color w:val="000000" w:themeColor="text1"/>
          <w:sz w:val="22"/>
          <w:szCs w:val="22"/>
        </w:rPr>
        <w:fldChar w:fldCharType="separate"/>
      </w:r>
      <w:r w:rsidR="00081979" w:rsidRPr="00533211">
        <w:rPr>
          <w:noProof/>
          <w:color w:val="000000" w:themeColor="text1"/>
          <w:sz w:val="22"/>
          <w:szCs w:val="22"/>
        </w:rPr>
        <w:t>[14]</w:t>
      </w:r>
      <w:r w:rsidR="00081979" w:rsidRPr="00533211">
        <w:rPr>
          <w:color w:val="000000" w:themeColor="text1"/>
          <w:sz w:val="22"/>
          <w:szCs w:val="22"/>
        </w:rPr>
        <w:fldChar w:fldCharType="end"/>
      </w:r>
      <w:r w:rsidRPr="00533211">
        <w:rPr>
          <w:color w:val="000000" w:themeColor="text1"/>
          <w:sz w:val="22"/>
          <w:szCs w:val="22"/>
        </w:rPr>
        <w:t xml:space="preserve"> Selain </w:t>
      </w:r>
      <w:proofErr w:type="spellStart"/>
      <w:r w:rsidRPr="00533211">
        <w:rPr>
          <w:color w:val="000000" w:themeColor="text1"/>
          <w:sz w:val="22"/>
          <w:szCs w:val="22"/>
        </w:rPr>
        <w:t>itu</w:t>
      </w:r>
      <w:proofErr w:type="spellEnd"/>
      <w:r w:rsidRPr="00533211">
        <w:rPr>
          <w:color w:val="000000" w:themeColor="text1"/>
          <w:sz w:val="22"/>
          <w:szCs w:val="22"/>
        </w:rPr>
        <w:t xml:space="preserve">, </w:t>
      </w:r>
      <w:proofErr w:type="spellStart"/>
      <w:r w:rsidRPr="00533211">
        <w:rPr>
          <w:color w:val="000000" w:themeColor="text1"/>
          <w:sz w:val="22"/>
          <w:szCs w:val="22"/>
        </w:rPr>
        <w:t>lingkungan</w:t>
      </w:r>
      <w:proofErr w:type="spellEnd"/>
      <w:r w:rsidRPr="00533211">
        <w:rPr>
          <w:color w:val="000000" w:themeColor="text1"/>
          <w:sz w:val="22"/>
          <w:szCs w:val="22"/>
        </w:rPr>
        <w:t xml:space="preserve"> </w:t>
      </w:r>
      <w:proofErr w:type="spellStart"/>
      <w:r w:rsidRPr="00533211">
        <w:rPr>
          <w:color w:val="000000" w:themeColor="text1"/>
          <w:sz w:val="22"/>
          <w:szCs w:val="22"/>
        </w:rPr>
        <w:t>rumah</w:t>
      </w:r>
      <w:proofErr w:type="spellEnd"/>
      <w:r w:rsidRPr="00533211">
        <w:rPr>
          <w:color w:val="000000" w:themeColor="text1"/>
          <w:sz w:val="22"/>
          <w:szCs w:val="22"/>
        </w:rPr>
        <w:t xml:space="preserve"> yang </w:t>
      </w:r>
      <w:proofErr w:type="spellStart"/>
      <w:r w:rsidRPr="00533211">
        <w:rPr>
          <w:color w:val="000000" w:themeColor="text1"/>
          <w:sz w:val="22"/>
          <w:szCs w:val="22"/>
        </w:rPr>
        <w:t>bersih</w:t>
      </w:r>
      <w:proofErr w:type="spellEnd"/>
      <w:r w:rsidRPr="00533211">
        <w:rPr>
          <w:color w:val="000000" w:themeColor="text1"/>
          <w:sz w:val="22"/>
          <w:szCs w:val="22"/>
        </w:rPr>
        <w:t xml:space="preserve"> dan </w:t>
      </w:r>
      <w:proofErr w:type="spellStart"/>
      <w:r w:rsidRPr="00533211">
        <w:rPr>
          <w:color w:val="000000" w:themeColor="text1"/>
          <w:sz w:val="22"/>
          <w:szCs w:val="22"/>
        </w:rPr>
        <w:t>sanitasi</w:t>
      </w:r>
      <w:proofErr w:type="spellEnd"/>
      <w:r w:rsidRPr="00533211">
        <w:rPr>
          <w:color w:val="000000" w:themeColor="text1"/>
          <w:sz w:val="22"/>
          <w:szCs w:val="22"/>
        </w:rPr>
        <w:t xml:space="preserve"> yang </w:t>
      </w:r>
      <w:proofErr w:type="spellStart"/>
      <w:r w:rsidRPr="00533211">
        <w:rPr>
          <w:color w:val="000000" w:themeColor="text1"/>
          <w:sz w:val="22"/>
          <w:szCs w:val="22"/>
        </w:rPr>
        <w:t>memadai</w:t>
      </w:r>
      <w:proofErr w:type="spellEnd"/>
      <w:r w:rsidRPr="00533211">
        <w:rPr>
          <w:color w:val="000000" w:themeColor="text1"/>
          <w:sz w:val="22"/>
          <w:szCs w:val="22"/>
        </w:rPr>
        <w:t xml:space="preserve"> </w:t>
      </w:r>
      <w:proofErr w:type="spellStart"/>
      <w:r w:rsidRPr="00533211">
        <w:rPr>
          <w:color w:val="000000" w:themeColor="text1"/>
          <w:sz w:val="22"/>
          <w:szCs w:val="22"/>
        </w:rPr>
        <w:t>mampu</w:t>
      </w:r>
      <w:proofErr w:type="spellEnd"/>
      <w:r w:rsidRPr="00533211">
        <w:rPr>
          <w:color w:val="000000" w:themeColor="text1"/>
          <w:sz w:val="22"/>
          <w:szCs w:val="22"/>
        </w:rPr>
        <w:t xml:space="preserve"> </w:t>
      </w:r>
      <w:proofErr w:type="spellStart"/>
      <w:r w:rsidRPr="00533211">
        <w:rPr>
          <w:color w:val="000000" w:themeColor="text1"/>
          <w:sz w:val="22"/>
          <w:szCs w:val="22"/>
        </w:rPr>
        <w:t>mengurangi</w:t>
      </w:r>
      <w:proofErr w:type="spellEnd"/>
      <w:r w:rsidRPr="00533211">
        <w:rPr>
          <w:color w:val="000000" w:themeColor="text1"/>
          <w:sz w:val="22"/>
          <w:szCs w:val="22"/>
        </w:rPr>
        <w:t xml:space="preserve"> </w:t>
      </w:r>
      <w:proofErr w:type="spellStart"/>
      <w:r w:rsidRPr="00533211">
        <w:rPr>
          <w:color w:val="000000" w:themeColor="text1"/>
          <w:sz w:val="22"/>
          <w:szCs w:val="22"/>
        </w:rPr>
        <w:t>kejadian</w:t>
      </w:r>
      <w:proofErr w:type="spellEnd"/>
      <w:r w:rsidRPr="00533211">
        <w:rPr>
          <w:color w:val="000000" w:themeColor="text1"/>
          <w:sz w:val="22"/>
          <w:szCs w:val="22"/>
        </w:rPr>
        <w:t xml:space="preserve"> </w:t>
      </w:r>
      <w:proofErr w:type="spellStart"/>
      <w:r w:rsidRPr="00533211">
        <w:rPr>
          <w:color w:val="000000" w:themeColor="text1"/>
          <w:sz w:val="22"/>
          <w:szCs w:val="22"/>
        </w:rPr>
        <w:t>penyakit</w:t>
      </w:r>
      <w:proofErr w:type="spellEnd"/>
      <w:r w:rsidRPr="00533211">
        <w:rPr>
          <w:color w:val="000000" w:themeColor="text1"/>
          <w:sz w:val="22"/>
          <w:szCs w:val="22"/>
        </w:rPr>
        <w:t xml:space="preserve"> </w:t>
      </w:r>
      <w:proofErr w:type="spellStart"/>
      <w:r w:rsidRPr="00533211">
        <w:rPr>
          <w:color w:val="000000" w:themeColor="text1"/>
          <w:sz w:val="22"/>
          <w:szCs w:val="22"/>
        </w:rPr>
        <w:t>infeksi</w:t>
      </w:r>
      <w:proofErr w:type="spellEnd"/>
      <w:r w:rsidRPr="00533211">
        <w:rPr>
          <w:color w:val="000000" w:themeColor="text1"/>
          <w:sz w:val="22"/>
          <w:szCs w:val="22"/>
        </w:rPr>
        <w:t xml:space="preserve"> yang </w:t>
      </w:r>
      <w:proofErr w:type="spellStart"/>
      <w:r w:rsidRPr="00533211">
        <w:rPr>
          <w:color w:val="000000" w:themeColor="text1"/>
          <w:sz w:val="22"/>
          <w:szCs w:val="22"/>
        </w:rPr>
        <w:t>berkontribusi</w:t>
      </w:r>
      <w:proofErr w:type="spellEnd"/>
      <w:r w:rsidRPr="00533211">
        <w:rPr>
          <w:color w:val="000000" w:themeColor="text1"/>
          <w:sz w:val="22"/>
          <w:szCs w:val="22"/>
        </w:rPr>
        <w:t xml:space="preserve"> </w:t>
      </w:r>
      <w:proofErr w:type="spellStart"/>
      <w:r w:rsidRPr="00533211">
        <w:rPr>
          <w:color w:val="000000" w:themeColor="text1"/>
          <w:sz w:val="22"/>
          <w:szCs w:val="22"/>
        </w:rPr>
        <w:t>terhadap</w:t>
      </w:r>
      <w:proofErr w:type="spellEnd"/>
      <w:r w:rsidRPr="00533211">
        <w:rPr>
          <w:color w:val="000000" w:themeColor="text1"/>
          <w:sz w:val="22"/>
          <w:szCs w:val="22"/>
        </w:rPr>
        <w:t xml:space="preserve"> </w:t>
      </w:r>
      <w:r w:rsidRPr="00533211">
        <w:rPr>
          <w:i/>
          <w:iCs/>
          <w:color w:val="000000" w:themeColor="text1"/>
          <w:sz w:val="22"/>
          <w:szCs w:val="22"/>
        </w:rPr>
        <w:t>stunting</w:t>
      </w:r>
      <w:r w:rsidR="00081979" w:rsidRPr="00533211">
        <w:rPr>
          <w:color w:val="000000" w:themeColor="text1"/>
          <w:sz w:val="22"/>
          <w:szCs w:val="22"/>
        </w:rPr>
        <w:fldChar w:fldCharType="begin" w:fldLock="1"/>
      </w:r>
      <w:r w:rsidR="00081979" w:rsidRPr="00533211">
        <w:rPr>
          <w:color w:val="000000" w:themeColor="text1"/>
          <w:sz w:val="22"/>
          <w:szCs w:val="22"/>
        </w:rPr>
        <w:instrText>ADDIN CSL_CITATION {"citationItems":[{"id":"ITEM-1","itemData":{"ISSN":"2985-7376","abstract":"The problem of stunting is still a serious concern in Indonesia, including in West Sumatra Province. Data from Riskesdas 2018 revealed that the prevalence for short and very short children under five in West Sumatra is 30%, and was close to the national prevalence (30.8%). This study aims to describe the sociocultural problems, local potential, and formulate alternative policies in effort to prevent and control stunting in children under five in Solok Regency. The research design used qualitative methods. Primary data collection was carried out by in-depth interviews and observations. The technique of selecting informants was done purposively. The results of the study revealed that the socio-cultural problems in efforts to prevent and control stunting in toddlers are still limited public knowledge about the causes and efforts to prevent stunting, inadequate understanding of the importance of balanced nutritional needs, and the behavior, parenting patterns, and feeding habits og toddlers who does not support the prevention and control of stunting in children under five. It is recommended that there should be alternative policies and action plans for stunting prevention, among others, by increasing knowledge through socialization about the risk of stunting on children's intelligence, increase participation and community empowerment for stunting prevention by utilizing the local potential such as curd and bilih fish in Solok Regency, West Sumatera Province.","author":[{"dropping-particle":"","family":"Rizqa","given":"Septivani Inatsaa","non-dropping-particle":"","parse-names":false,"suffix":""},{"dropping-particle":"","family":"Ditha","given":"Arshita Arsya","non-dropping-particle":"","parse-names":false,"suffix":""},{"dropping-particle":"","family":"Permana Adiwidya Alvien","given":"","non-dropping-particle":"","parse-names":false,"suffix":""}],"container-title":"Jurnal Ilmiah Riset dan Pengembangan|","id":"ITEM-1","issue":"2","issued":{"date-parts":[["2023"]]},"page":"40-47","title":"Kebijakan Dalam Upaya Penanggulangan Stunting Pada Balita Di Kabupaten Solok, Provinsi Sumatera Barat Effort To Manage Stunting In Children In Solok Regency, West Sumatera Province","type":"article-journal","volume":"8"},"uris":["http://www.mendeley.com/documents/?uuid=68c9b3a5-3c87-3985-a901-b8f822fc01e0"]}],"mendeley":{"formattedCitation":"[9]","plainTextFormattedCitation":"[9]","previouslyFormattedCitation":"[9]"},"properties":{"noteIndex":0},"schema":"https://github.com/citation-style-language/schema/raw/master/csl-citation.json"}</w:instrText>
      </w:r>
      <w:r w:rsidR="00081979" w:rsidRPr="00533211">
        <w:rPr>
          <w:color w:val="000000" w:themeColor="text1"/>
          <w:sz w:val="22"/>
          <w:szCs w:val="22"/>
        </w:rPr>
        <w:fldChar w:fldCharType="separate"/>
      </w:r>
      <w:r w:rsidR="00081979" w:rsidRPr="00533211">
        <w:rPr>
          <w:noProof/>
          <w:color w:val="000000" w:themeColor="text1"/>
          <w:sz w:val="22"/>
          <w:szCs w:val="22"/>
        </w:rPr>
        <w:t>[9]</w:t>
      </w:r>
      <w:r w:rsidR="00081979" w:rsidRPr="00533211">
        <w:rPr>
          <w:color w:val="000000" w:themeColor="text1"/>
          <w:sz w:val="22"/>
          <w:szCs w:val="22"/>
        </w:rPr>
        <w:fldChar w:fldCharType="end"/>
      </w:r>
    </w:p>
    <w:p w14:paraId="4F1851AD" w14:textId="2B6BA5D6" w:rsidR="00694E9B" w:rsidRPr="00533211" w:rsidRDefault="00694E9B" w:rsidP="00694E9B">
      <w:pPr>
        <w:ind w:firstLine="567"/>
        <w:rPr>
          <w:color w:val="000000" w:themeColor="text1"/>
          <w:sz w:val="22"/>
          <w:szCs w:val="22"/>
        </w:rPr>
      </w:pPr>
      <w:r w:rsidRPr="00533211">
        <w:rPr>
          <w:color w:val="000000" w:themeColor="text1"/>
          <w:sz w:val="22"/>
          <w:szCs w:val="22"/>
        </w:rPr>
        <w:t xml:space="preserve">Peran ayah juga </w:t>
      </w:r>
      <w:proofErr w:type="spellStart"/>
      <w:r w:rsidRPr="00533211">
        <w:rPr>
          <w:color w:val="000000" w:themeColor="text1"/>
          <w:sz w:val="22"/>
          <w:szCs w:val="22"/>
        </w:rPr>
        <w:t>menjadi</w:t>
      </w:r>
      <w:proofErr w:type="spellEnd"/>
      <w:r w:rsidRPr="00533211">
        <w:rPr>
          <w:color w:val="000000" w:themeColor="text1"/>
          <w:sz w:val="22"/>
          <w:szCs w:val="22"/>
        </w:rPr>
        <w:t xml:space="preserve"> </w:t>
      </w:r>
      <w:proofErr w:type="spellStart"/>
      <w:r w:rsidRPr="00533211">
        <w:rPr>
          <w:color w:val="000000" w:themeColor="text1"/>
          <w:sz w:val="22"/>
          <w:szCs w:val="22"/>
        </w:rPr>
        <w:t>faktor</w:t>
      </w:r>
      <w:proofErr w:type="spellEnd"/>
      <w:r w:rsidRPr="00533211">
        <w:rPr>
          <w:color w:val="000000" w:themeColor="text1"/>
          <w:sz w:val="22"/>
          <w:szCs w:val="22"/>
        </w:rPr>
        <w:t xml:space="preserve"> </w:t>
      </w:r>
      <w:proofErr w:type="spellStart"/>
      <w:r w:rsidRPr="00533211">
        <w:rPr>
          <w:color w:val="000000" w:themeColor="text1"/>
          <w:sz w:val="22"/>
          <w:szCs w:val="22"/>
        </w:rPr>
        <w:t>penting</w:t>
      </w:r>
      <w:proofErr w:type="spellEnd"/>
      <w:r w:rsidRPr="00533211">
        <w:rPr>
          <w:color w:val="000000" w:themeColor="text1"/>
          <w:sz w:val="22"/>
          <w:szCs w:val="22"/>
        </w:rPr>
        <w:t xml:space="preserve"> </w:t>
      </w:r>
      <w:proofErr w:type="spellStart"/>
      <w:r w:rsidRPr="00533211">
        <w:rPr>
          <w:color w:val="000000" w:themeColor="text1"/>
          <w:sz w:val="22"/>
          <w:szCs w:val="22"/>
        </w:rPr>
        <w:t>dalam</w:t>
      </w:r>
      <w:proofErr w:type="spellEnd"/>
      <w:r w:rsidRPr="00533211">
        <w:rPr>
          <w:color w:val="000000" w:themeColor="text1"/>
          <w:sz w:val="22"/>
          <w:szCs w:val="22"/>
        </w:rPr>
        <w:t xml:space="preserve"> </w:t>
      </w:r>
      <w:proofErr w:type="spellStart"/>
      <w:r w:rsidRPr="00533211">
        <w:rPr>
          <w:color w:val="000000" w:themeColor="text1"/>
          <w:sz w:val="22"/>
          <w:szCs w:val="22"/>
        </w:rPr>
        <w:t>pencegahan</w:t>
      </w:r>
      <w:proofErr w:type="spellEnd"/>
      <w:r w:rsidRPr="00533211">
        <w:rPr>
          <w:color w:val="000000" w:themeColor="text1"/>
          <w:sz w:val="22"/>
          <w:szCs w:val="22"/>
        </w:rPr>
        <w:t xml:space="preserve"> </w:t>
      </w:r>
      <w:r w:rsidRPr="00533211">
        <w:rPr>
          <w:i/>
          <w:iCs/>
          <w:color w:val="000000" w:themeColor="text1"/>
          <w:sz w:val="22"/>
          <w:szCs w:val="22"/>
        </w:rPr>
        <w:t>stunting</w:t>
      </w:r>
      <w:r w:rsidRPr="00533211">
        <w:rPr>
          <w:color w:val="000000" w:themeColor="text1"/>
          <w:sz w:val="22"/>
          <w:szCs w:val="22"/>
        </w:rPr>
        <w:t xml:space="preserve">. </w:t>
      </w:r>
      <w:proofErr w:type="spellStart"/>
      <w:r w:rsidRPr="00533211">
        <w:rPr>
          <w:color w:val="000000" w:themeColor="text1"/>
          <w:sz w:val="22"/>
          <w:szCs w:val="22"/>
        </w:rPr>
        <w:t>Keterlibatan</w:t>
      </w:r>
      <w:proofErr w:type="spellEnd"/>
      <w:r w:rsidRPr="00533211">
        <w:rPr>
          <w:color w:val="000000" w:themeColor="text1"/>
          <w:sz w:val="22"/>
          <w:szCs w:val="22"/>
        </w:rPr>
        <w:t xml:space="preserve"> ayah </w:t>
      </w:r>
      <w:proofErr w:type="spellStart"/>
      <w:r w:rsidRPr="00533211">
        <w:rPr>
          <w:color w:val="000000" w:themeColor="text1"/>
          <w:sz w:val="22"/>
          <w:szCs w:val="22"/>
        </w:rPr>
        <w:t>dalam</w:t>
      </w:r>
      <w:proofErr w:type="spellEnd"/>
      <w:r w:rsidRPr="00533211">
        <w:rPr>
          <w:color w:val="000000" w:themeColor="text1"/>
          <w:sz w:val="22"/>
          <w:szCs w:val="22"/>
        </w:rPr>
        <w:t xml:space="preserve"> </w:t>
      </w:r>
      <w:proofErr w:type="spellStart"/>
      <w:r w:rsidRPr="00533211">
        <w:rPr>
          <w:color w:val="000000" w:themeColor="text1"/>
          <w:sz w:val="22"/>
          <w:szCs w:val="22"/>
        </w:rPr>
        <w:t>pengambilan</w:t>
      </w:r>
      <w:proofErr w:type="spellEnd"/>
      <w:r w:rsidRPr="00533211">
        <w:rPr>
          <w:color w:val="000000" w:themeColor="text1"/>
          <w:sz w:val="22"/>
          <w:szCs w:val="22"/>
        </w:rPr>
        <w:t xml:space="preserve"> </w:t>
      </w:r>
      <w:proofErr w:type="spellStart"/>
      <w:r w:rsidRPr="00533211">
        <w:rPr>
          <w:color w:val="000000" w:themeColor="text1"/>
          <w:sz w:val="22"/>
          <w:szCs w:val="22"/>
        </w:rPr>
        <w:t>keputusan</w:t>
      </w:r>
      <w:proofErr w:type="spellEnd"/>
      <w:r w:rsidRPr="00533211">
        <w:rPr>
          <w:color w:val="000000" w:themeColor="text1"/>
          <w:sz w:val="22"/>
          <w:szCs w:val="22"/>
        </w:rPr>
        <w:t xml:space="preserve"> </w:t>
      </w:r>
      <w:proofErr w:type="spellStart"/>
      <w:r w:rsidRPr="00533211">
        <w:rPr>
          <w:color w:val="000000" w:themeColor="text1"/>
          <w:sz w:val="22"/>
          <w:szCs w:val="22"/>
        </w:rPr>
        <w:t>terkait</w:t>
      </w:r>
      <w:proofErr w:type="spellEnd"/>
      <w:r w:rsidRPr="00533211">
        <w:rPr>
          <w:color w:val="000000" w:themeColor="text1"/>
          <w:sz w:val="22"/>
          <w:szCs w:val="22"/>
        </w:rPr>
        <w:t xml:space="preserve"> </w:t>
      </w:r>
      <w:proofErr w:type="spellStart"/>
      <w:r w:rsidRPr="00533211">
        <w:rPr>
          <w:color w:val="000000" w:themeColor="text1"/>
          <w:sz w:val="22"/>
          <w:szCs w:val="22"/>
        </w:rPr>
        <w:t>gizi</w:t>
      </w:r>
      <w:proofErr w:type="spellEnd"/>
      <w:r w:rsidRPr="00533211">
        <w:rPr>
          <w:color w:val="000000" w:themeColor="text1"/>
          <w:sz w:val="22"/>
          <w:szCs w:val="22"/>
        </w:rPr>
        <w:t xml:space="preserve"> dan </w:t>
      </w:r>
      <w:proofErr w:type="spellStart"/>
      <w:r w:rsidRPr="00533211">
        <w:rPr>
          <w:color w:val="000000" w:themeColor="text1"/>
          <w:sz w:val="22"/>
          <w:szCs w:val="22"/>
        </w:rPr>
        <w:t>kesehatan</w:t>
      </w:r>
      <w:proofErr w:type="spellEnd"/>
      <w:r w:rsidRPr="00533211">
        <w:rPr>
          <w:color w:val="000000" w:themeColor="text1"/>
          <w:sz w:val="22"/>
          <w:szCs w:val="22"/>
        </w:rPr>
        <w:t xml:space="preserve"> </w:t>
      </w:r>
      <w:proofErr w:type="spellStart"/>
      <w:r w:rsidRPr="00533211">
        <w:rPr>
          <w:color w:val="000000" w:themeColor="text1"/>
          <w:sz w:val="22"/>
          <w:szCs w:val="22"/>
        </w:rPr>
        <w:t>anak</w:t>
      </w:r>
      <w:proofErr w:type="spellEnd"/>
      <w:r w:rsidRPr="00533211">
        <w:rPr>
          <w:color w:val="000000" w:themeColor="text1"/>
          <w:sz w:val="22"/>
          <w:szCs w:val="22"/>
        </w:rPr>
        <w:t xml:space="preserve"> </w:t>
      </w:r>
      <w:proofErr w:type="spellStart"/>
      <w:r w:rsidRPr="00533211">
        <w:rPr>
          <w:color w:val="000000" w:themeColor="text1"/>
          <w:sz w:val="22"/>
          <w:szCs w:val="22"/>
        </w:rPr>
        <w:t>memperkuat</w:t>
      </w:r>
      <w:proofErr w:type="spellEnd"/>
      <w:r w:rsidRPr="00533211">
        <w:rPr>
          <w:color w:val="000000" w:themeColor="text1"/>
          <w:sz w:val="22"/>
          <w:szCs w:val="22"/>
        </w:rPr>
        <w:t xml:space="preserve"> </w:t>
      </w:r>
      <w:proofErr w:type="spellStart"/>
      <w:r w:rsidRPr="00533211">
        <w:rPr>
          <w:color w:val="000000" w:themeColor="text1"/>
          <w:sz w:val="22"/>
          <w:szCs w:val="22"/>
        </w:rPr>
        <w:t>dukungan</w:t>
      </w:r>
      <w:proofErr w:type="spellEnd"/>
      <w:r w:rsidRPr="00533211">
        <w:rPr>
          <w:color w:val="000000" w:themeColor="text1"/>
          <w:sz w:val="22"/>
          <w:szCs w:val="22"/>
        </w:rPr>
        <w:t xml:space="preserve"> </w:t>
      </w:r>
      <w:proofErr w:type="spellStart"/>
      <w:r w:rsidRPr="00533211">
        <w:rPr>
          <w:color w:val="000000" w:themeColor="text1"/>
          <w:sz w:val="22"/>
          <w:szCs w:val="22"/>
        </w:rPr>
        <w:t>terhadap</w:t>
      </w:r>
      <w:proofErr w:type="spellEnd"/>
      <w:r w:rsidRPr="00533211">
        <w:rPr>
          <w:color w:val="000000" w:themeColor="text1"/>
          <w:sz w:val="22"/>
          <w:szCs w:val="22"/>
        </w:rPr>
        <w:t xml:space="preserve"> </w:t>
      </w:r>
      <w:proofErr w:type="spellStart"/>
      <w:r w:rsidRPr="00533211">
        <w:rPr>
          <w:color w:val="000000" w:themeColor="text1"/>
          <w:sz w:val="22"/>
          <w:szCs w:val="22"/>
        </w:rPr>
        <w:t>ibu</w:t>
      </w:r>
      <w:proofErr w:type="spellEnd"/>
      <w:r w:rsidRPr="00533211">
        <w:rPr>
          <w:color w:val="000000" w:themeColor="text1"/>
          <w:sz w:val="22"/>
          <w:szCs w:val="22"/>
        </w:rPr>
        <w:t xml:space="preserve"> dan </w:t>
      </w:r>
      <w:proofErr w:type="spellStart"/>
      <w:r w:rsidRPr="00533211">
        <w:rPr>
          <w:color w:val="000000" w:themeColor="text1"/>
          <w:sz w:val="22"/>
          <w:szCs w:val="22"/>
        </w:rPr>
        <w:t>menciptakan</w:t>
      </w:r>
      <w:proofErr w:type="spellEnd"/>
      <w:r w:rsidRPr="00533211">
        <w:rPr>
          <w:color w:val="000000" w:themeColor="text1"/>
          <w:sz w:val="22"/>
          <w:szCs w:val="22"/>
        </w:rPr>
        <w:t xml:space="preserve"> </w:t>
      </w:r>
      <w:proofErr w:type="spellStart"/>
      <w:r w:rsidRPr="00533211">
        <w:rPr>
          <w:color w:val="000000" w:themeColor="text1"/>
          <w:sz w:val="22"/>
          <w:szCs w:val="22"/>
        </w:rPr>
        <w:t>pola</w:t>
      </w:r>
      <w:proofErr w:type="spellEnd"/>
      <w:r w:rsidRPr="00533211">
        <w:rPr>
          <w:color w:val="000000" w:themeColor="text1"/>
          <w:sz w:val="22"/>
          <w:szCs w:val="22"/>
        </w:rPr>
        <w:t xml:space="preserve"> </w:t>
      </w:r>
      <w:proofErr w:type="spellStart"/>
      <w:r w:rsidRPr="00533211">
        <w:rPr>
          <w:color w:val="000000" w:themeColor="text1"/>
          <w:sz w:val="22"/>
          <w:szCs w:val="22"/>
        </w:rPr>
        <w:t>pengasuhan</w:t>
      </w:r>
      <w:proofErr w:type="spellEnd"/>
      <w:r w:rsidRPr="00533211">
        <w:rPr>
          <w:color w:val="000000" w:themeColor="text1"/>
          <w:sz w:val="22"/>
          <w:szCs w:val="22"/>
        </w:rPr>
        <w:t xml:space="preserve"> yang </w:t>
      </w:r>
      <w:proofErr w:type="spellStart"/>
      <w:r w:rsidRPr="00533211">
        <w:rPr>
          <w:color w:val="000000" w:themeColor="text1"/>
          <w:sz w:val="22"/>
          <w:szCs w:val="22"/>
        </w:rPr>
        <w:t>lebih</w:t>
      </w:r>
      <w:proofErr w:type="spellEnd"/>
      <w:r w:rsidRPr="00533211">
        <w:rPr>
          <w:color w:val="000000" w:themeColor="text1"/>
          <w:sz w:val="22"/>
          <w:szCs w:val="22"/>
        </w:rPr>
        <w:t xml:space="preserve"> optimal. Hal </w:t>
      </w:r>
      <w:proofErr w:type="spellStart"/>
      <w:r w:rsidRPr="00533211">
        <w:rPr>
          <w:color w:val="000000" w:themeColor="text1"/>
          <w:sz w:val="22"/>
          <w:szCs w:val="22"/>
        </w:rPr>
        <w:t>ini</w:t>
      </w:r>
      <w:proofErr w:type="spellEnd"/>
      <w:r w:rsidRPr="00533211">
        <w:rPr>
          <w:color w:val="000000" w:themeColor="text1"/>
          <w:sz w:val="22"/>
          <w:szCs w:val="22"/>
        </w:rPr>
        <w:t xml:space="preserve"> </w:t>
      </w:r>
      <w:proofErr w:type="spellStart"/>
      <w:r w:rsidRPr="00533211">
        <w:rPr>
          <w:color w:val="000000" w:themeColor="text1"/>
          <w:sz w:val="22"/>
          <w:szCs w:val="22"/>
        </w:rPr>
        <w:t>menunjukkan</w:t>
      </w:r>
      <w:proofErr w:type="spellEnd"/>
      <w:r w:rsidRPr="00533211">
        <w:rPr>
          <w:color w:val="000000" w:themeColor="text1"/>
          <w:sz w:val="22"/>
          <w:szCs w:val="22"/>
        </w:rPr>
        <w:t xml:space="preserve"> </w:t>
      </w:r>
      <w:proofErr w:type="spellStart"/>
      <w:r w:rsidRPr="00533211">
        <w:rPr>
          <w:color w:val="000000" w:themeColor="text1"/>
          <w:sz w:val="22"/>
          <w:szCs w:val="22"/>
        </w:rPr>
        <w:t>bahwa</w:t>
      </w:r>
      <w:proofErr w:type="spellEnd"/>
      <w:r w:rsidRPr="00533211">
        <w:rPr>
          <w:color w:val="000000" w:themeColor="text1"/>
          <w:sz w:val="22"/>
          <w:szCs w:val="22"/>
        </w:rPr>
        <w:t xml:space="preserve"> </w:t>
      </w:r>
      <w:proofErr w:type="spellStart"/>
      <w:r w:rsidRPr="00533211">
        <w:rPr>
          <w:color w:val="000000" w:themeColor="text1"/>
          <w:sz w:val="22"/>
          <w:szCs w:val="22"/>
        </w:rPr>
        <w:t>pencegahan</w:t>
      </w:r>
      <w:proofErr w:type="spellEnd"/>
      <w:r w:rsidRPr="00533211">
        <w:rPr>
          <w:color w:val="000000" w:themeColor="text1"/>
          <w:sz w:val="22"/>
          <w:szCs w:val="22"/>
        </w:rPr>
        <w:t xml:space="preserve"> </w:t>
      </w:r>
      <w:r w:rsidRPr="00533211">
        <w:rPr>
          <w:i/>
          <w:iCs/>
          <w:color w:val="000000" w:themeColor="text1"/>
          <w:sz w:val="22"/>
          <w:szCs w:val="22"/>
        </w:rPr>
        <w:t>stunting</w:t>
      </w:r>
      <w:r w:rsidRPr="00533211">
        <w:rPr>
          <w:color w:val="000000" w:themeColor="text1"/>
          <w:sz w:val="22"/>
          <w:szCs w:val="22"/>
        </w:rPr>
        <w:t xml:space="preserve"> </w:t>
      </w:r>
      <w:proofErr w:type="spellStart"/>
      <w:r w:rsidRPr="00533211">
        <w:rPr>
          <w:color w:val="000000" w:themeColor="text1"/>
          <w:sz w:val="22"/>
          <w:szCs w:val="22"/>
        </w:rPr>
        <w:t>tidak</w:t>
      </w:r>
      <w:proofErr w:type="spellEnd"/>
      <w:r w:rsidRPr="00533211">
        <w:rPr>
          <w:color w:val="000000" w:themeColor="text1"/>
          <w:sz w:val="22"/>
          <w:szCs w:val="22"/>
        </w:rPr>
        <w:t xml:space="preserve"> </w:t>
      </w:r>
      <w:proofErr w:type="spellStart"/>
      <w:r w:rsidRPr="00533211">
        <w:rPr>
          <w:color w:val="000000" w:themeColor="text1"/>
          <w:sz w:val="22"/>
          <w:szCs w:val="22"/>
        </w:rPr>
        <w:t>hanya</w:t>
      </w:r>
      <w:proofErr w:type="spellEnd"/>
      <w:r w:rsidRPr="00533211">
        <w:rPr>
          <w:color w:val="000000" w:themeColor="text1"/>
          <w:sz w:val="22"/>
          <w:szCs w:val="22"/>
        </w:rPr>
        <w:t xml:space="preserve"> </w:t>
      </w:r>
      <w:proofErr w:type="spellStart"/>
      <w:r w:rsidRPr="00533211">
        <w:rPr>
          <w:color w:val="000000" w:themeColor="text1"/>
          <w:sz w:val="22"/>
          <w:szCs w:val="22"/>
        </w:rPr>
        <w:t>berkaitan</w:t>
      </w:r>
      <w:proofErr w:type="spellEnd"/>
      <w:r w:rsidRPr="00533211">
        <w:rPr>
          <w:color w:val="000000" w:themeColor="text1"/>
          <w:sz w:val="22"/>
          <w:szCs w:val="22"/>
        </w:rPr>
        <w:t xml:space="preserve"> </w:t>
      </w:r>
      <w:proofErr w:type="spellStart"/>
      <w:r w:rsidRPr="00533211">
        <w:rPr>
          <w:color w:val="000000" w:themeColor="text1"/>
          <w:sz w:val="22"/>
          <w:szCs w:val="22"/>
        </w:rPr>
        <w:t>dengan</w:t>
      </w:r>
      <w:proofErr w:type="spellEnd"/>
      <w:r w:rsidRPr="00533211">
        <w:rPr>
          <w:color w:val="000000" w:themeColor="text1"/>
          <w:sz w:val="22"/>
          <w:szCs w:val="22"/>
        </w:rPr>
        <w:t xml:space="preserve"> </w:t>
      </w:r>
      <w:proofErr w:type="spellStart"/>
      <w:r w:rsidRPr="00533211">
        <w:rPr>
          <w:color w:val="000000" w:themeColor="text1"/>
          <w:sz w:val="22"/>
          <w:szCs w:val="22"/>
        </w:rPr>
        <w:t>peran</w:t>
      </w:r>
      <w:proofErr w:type="spellEnd"/>
      <w:r w:rsidRPr="00533211">
        <w:rPr>
          <w:color w:val="000000" w:themeColor="text1"/>
          <w:sz w:val="22"/>
          <w:szCs w:val="22"/>
        </w:rPr>
        <w:t xml:space="preserve"> </w:t>
      </w:r>
      <w:proofErr w:type="spellStart"/>
      <w:r w:rsidRPr="00533211">
        <w:rPr>
          <w:color w:val="000000" w:themeColor="text1"/>
          <w:sz w:val="22"/>
          <w:szCs w:val="22"/>
        </w:rPr>
        <w:t>ibu</w:t>
      </w:r>
      <w:proofErr w:type="spellEnd"/>
      <w:r w:rsidRPr="00533211">
        <w:rPr>
          <w:color w:val="000000" w:themeColor="text1"/>
          <w:sz w:val="22"/>
          <w:szCs w:val="22"/>
        </w:rPr>
        <w:t xml:space="preserve">, </w:t>
      </w:r>
      <w:proofErr w:type="spellStart"/>
      <w:r w:rsidRPr="00533211">
        <w:rPr>
          <w:color w:val="000000" w:themeColor="text1"/>
          <w:sz w:val="22"/>
          <w:szCs w:val="22"/>
        </w:rPr>
        <w:t>tetapi</w:t>
      </w:r>
      <w:proofErr w:type="spellEnd"/>
      <w:r w:rsidRPr="00533211">
        <w:rPr>
          <w:color w:val="000000" w:themeColor="text1"/>
          <w:sz w:val="22"/>
          <w:szCs w:val="22"/>
        </w:rPr>
        <w:t xml:space="preserve"> juga </w:t>
      </w:r>
      <w:proofErr w:type="spellStart"/>
      <w:r w:rsidRPr="00533211">
        <w:rPr>
          <w:color w:val="000000" w:themeColor="text1"/>
          <w:sz w:val="22"/>
          <w:szCs w:val="22"/>
        </w:rPr>
        <w:t>dengan</w:t>
      </w:r>
      <w:proofErr w:type="spellEnd"/>
      <w:r w:rsidRPr="00533211">
        <w:rPr>
          <w:color w:val="000000" w:themeColor="text1"/>
          <w:sz w:val="22"/>
          <w:szCs w:val="22"/>
        </w:rPr>
        <w:t xml:space="preserve"> </w:t>
      </w:r>
      <w:proofErr w:type="spellStart"/>
      <w:r w:rsidRPr="00533211">
        <w:rPr>
          <w:color w:val="000000" w:themeColor="text1"/>
          <w:sz w:val="22"/>
          <w:szCs w:val="22"/>
        </w:rPr>
        <w:t>dinamika</w:t>
      </w:r>
      <w:proofErr w:type="spellEnd"/>
      <w:r w:rsidRPr="00533211">
        <w:rPr>
          <w:color w:val="000000" w:themeColor="text1"/>
          <w:sz w:val="22"/>
          <w:szCs w:val="22"/>
        </w:rPr>
        <w:t xml:space="preserve"> </w:t>
      </w:r>
      <w:proofErr w:type="spellStart"/>
      <w:r w:rsidRPr="00533211">
        <w:rPr>
          <w:color w:val="000000" w:themeColor="text1"/>
          <w:sz w:val="22"/>
          <w:szCs w:val="22"/>
        </w:rPr>
        <w:t>relasi</w:t>
      </w:r>
      <w:proofErr w:type="spellEnd"/>
      <w:r w:rsidRPr="00533211">
        <w:rPr>
          <w:color w:val="000000" w:themeColor="text1"/>
          <w:sz w:val="22"/>
          <w:szCs w:val="22"/>
        </w:rPr>
        <w:t xml:space="preserve"> </w:t>
      </w:r>
      <w:proofErr w:type="spellStart"/>
      <w:r w:rsidRPr="00533211">
        <w:rPr>
          <w:color w:val="000000" w:themeColor="text1"/>
          <w:sz w:val="22"/>
          <w:szCs w:val="22"/>
        </w:rPr>
        <w:t>dalam</w:t>
      </w:r>
      <w:proofErr w:type="spellEnd"/>
      <w:r w:rsidRPr="00533211">
        <w:rPr>
          <w:color w:val="000000" w:themeColor="text1"/>
          <w:sz w:val="22"/>
          <w:szCs w:val="22"/>
        </w:rPr>
        <w:t xml:space="preserve"> </w:t>
      </w:r>
      <w:proofErr w:type="spellStart"/>
      <w:r w:rsidRPr="00533211">
        <w:rPr>
          <w:color w:val="000000" w:themeColor="text1"/>
          <w:sz w:val="22"/>
          <w:szCs w:val="22"/>
        </w:rPr>
        <w:t>keluarga</w:t>
      </w:r>
      <w:proofErr w:type="spellEnd"/>
      <w:r w:rsidR="00081979" w:rsidRPr="00533211">
        <w:rPr>
          <w:color w:val="000000" w:themeColor="text1"/>
          <w:sz w:val="22"/>
          <w:szCs w:val="22"/>
        </w:rPr>
        <w:fldChar w:fldCharType="begin" w:fldLock="1"/>
      </w:r>
      <w:r w:rsidR="00081979" w:rsidRPr="00533211">
        <w:rPr>
          <w:color w:val="000000" w:themeColor="text1"/>
          <w:sz w:val="22"/>
          <w:szCs w:val="22"/>
        </w:rPr>
        <w:instrText>ADDIN CSL_CITATION {"citationItems":[{"id":"ITEM-1","itemData":{"DOI":"10.24198/focus.v5i1.39561","abstract":"Fenomena stunting merupakan permasalahan skala global terkait kondisi anak dengan keadaan tubuh pendek. Beberapa faktor yang menyebabkan anak mengalami stunting adalah faktor kemiskinan yang didalamnya mencangkup beberapa faktor lain seperti kurangnya pemenuhan gizi yang cukup, rendahnya tingkat pendidikan Ibu, kurangnya pemenuhan sanitasi air bersih dan sebagainya. Stunting dari kacamata ilmu sosial merupakan permasalahan sosial yang kompleks karena berkaitan dengan kesejahteraan Ibu dan Anak. Maka dari itu salah satu program Kementerian Sosial yaitu Program Pendamping Keluarga Harapan (PKH) merupakan salah satu program yang melakukan intervensi pencegahan stunting melalui kegiatan Pertemuan Peningkatan Kemampuan Keluarga (P2K2) dengan pemberian materi yang disampaikan langsung oleh pendamping PKH termasuk materi mengenai stunting. Peran dan yang harus dimiliki oleh pendamping PKH dalam mengatasi permasalahan termasuk permasalahan stunting yaitu peran dan keterampilan sebagai fasilitator, peran dan keterampilan sebagai pemberian edukasi kepada penerima manfaat, peran sebagai perwakilan antara pemerintah dan masyarakat atau sebaliknya serta keterampilan yang harus mampu dimiliki seperti menguasi keterampilan dalam hal-hal yang berkaitan dengan teknis. Dalam menganalisis permasalahan stunting, pendamping PKH juga tidak hanya melihat dari segi individu/orang nya melainkan juga harus melihat dari sisi kondisi lingkungannya karena, kondisi lingkungan juga sangat berpengaruh terhadap masalah yang terjadi di masyarakat.Kata Kunci: Stunting, Pendamping PKH, KPM","author":[{"dropping-particle":"","family":"Nadilla Fatwa Hanifah","given":"","non-dropping-particle":"","parse-names":false,"suffix":""},{"dropping-particle":"","family":"Nurwati Nunung","given":"","non-dropping-particle":"","parse-names":false,"suffix":""},{"dropping-particle":"","family":"Santoso Budiarti Meilanny","given":"","non-dropping-particle":"","parse-names":false,"suffix":""}],"container-title":"Focus : Jurnal Pekerjaan Sosial","id":"ITEM-1","issue":"1","issued":{"date-parts":[["2022","8","8"]]},"page":"17-26","publisher":"Universitas Padjadjaran","title":"PERAN PENDAMPING PROGRAM KELUARGA HARAPAN (PKH) DALAM PENANGGULANGAN ANAK STUNTING PADA KELUARGA PENERIMA MANFAAT","type":"article-journal","volume":"5"},"uris":["http://www.mendeley.com/documents/?uuid=d820e2dc-19d9-399e-9885-ed292491c340"]}],"mendeley":{"formattedCitation":"[15]","plainTextFormattedCitation":"[15]","previouslyFormattedCitation":"[15]"},"properties":{"noteIndex":0},"schema":"https://github.com/citation-style-language/schema/raw/master/csl-citation.json"}</w:instrText>
      </w:r>
      <w:r w:rsidR="00081979" w:rsidRPr="00533211">
        <w:rPr>
          <w:color w:val="000000" w:themeColor="text1"/>
          <w:sz w:val="22"/>
          <w:szCs w:val="22"/>
        </w:rPr>
        <w:fldChar w:fldCharType="separate"/>
      </w:r>
      <w:r w:rsidR="00081979" w:rsidRPr="00533211">
        <w:rPr>
          <w:noProof/>
          <w:color w:val="000000" w:themeColor="text1"/>
          <w:sz w:val="22"/>
          <w:szCs w:val="22"/>
        </w:rPr>
        <w:t>[15]</w:t>
      </w:r>
      <w:r w:rsidR="00081979" w:rsidRPr="00533211">
        <w:rPr>
          <w:color w:val="000000" w:themeColor="text1"/>
          <w:sz w:val="22"/>
          <w:szCs w:val="22"/>
        </w:rPr>
        <w:fldChar w:fldCharType="end"/>
      </w:r>
      <w:r w:rsidR="00C022A1" w:rsidRPr="00533211">
        <w:rPr>
          <w:color w:val="000000" w:themeColor="text1"/>
          <w:sz w:val="22"/>
          <w:szCs w:val="22"/>
        </w:rPr>
        <w:t xml:space="preserve">, </w:t>
      </w:r>
      <w:r w:rsidR="00081979" w:rsidRPr="00533211">
        <w:rPr>
          <w:color w:val="000000" w:themeColor="text1"/>
          <w:sz w:val="22"/>
          <w:szCs w:val="22"/>
        </w:rPr>
        <w:fldChar w:fldCharType="begin" w:fldLock="1"/>
      </w:r>
      <w:r w:rsidR="00081979" w:rsidRPr="00533211">
        <w:rPr>
          <w:color w:val="000000" w:themeColor="text1"/>
          <w:sz w:val="22"/>
          <w:szCs w:val="22"/>
        </w:rPr>
        <w:instrText>ADDIN CSL_CITATION {"citationItems":[{"id":"ITEM-1","itemData":{"author":[{"dropping-particle":"","family":"Sukmayenti","given":"Sholihat Annisa","non-dropping-particle":"","parse-names":false,"suffix":""}],"id":"ITEM-1","issued":{"date-parts":[["2022"]]},"number-of-pages":"379-385","title":"Gambaran Tingkat Pengetahuan, Sikap, dan Kesiapan Calon Pengantin Wanita dalam Upaya Pencegahan Stunting di KUA Kuranji Kota Padang","type":"report"},"uris":["http://www.mendeley.com/documents/?uuid=fa45f105-1b26-3099-82f6-246319cdc5bf"]}],"mendeley":{"formattedCitation":"[16]","plainTextFormattedCitation":"[16]","previouslyFormattedCitation":"[16]"},"properties":{"noteIndex":0},"schema":"https://github.com/citation-style-language/schema/raw/master/csl-citation.json"}</w:instrText>
      </w:r>
      <w:r w:rsidR="00081979" w:rsidRPr="00533211">
        <w:rPr>
          <w:color w:val="000000" w:themeColor="text1"/>
          <w:sz w:val="22"/>
          <w:szCs w:val="22"/>
        </w:rPr>
        <w:fldChar w:fldCharType="separate"/>
      </w:r>
      <w:r w:rsidR="00081979" w:rsidRPr="00533211">
        <w:rPr>
          <w:noProof/>
          <w:color w:val="000000" w:themeColor="text1"/>
          <w:sz w:val="22"/>
          <w:szCs w:val="22"/>
        </w:rPr>
        <w:t>[16]</w:t>
      </w:r>
      <w:r w:rsidR="00081979" w:rsidRPr="00533211">
        <w:rPr>
          <w:color w:val="000000" w:themeColor="text1"/>
          <w:sz w:val="22"/>
          <w:szCs w:val="22"/>
        </w:rPr>
        <w:fldChar w:fldCharType="end"/>
      </w:r>
    </w:p>
    <w:p w14:paraId="73022AC4" w14:textId="2DE55929" w:rsidR="00694E9B" w:rsidRPr="00533211" w:rsidRDefault="00694E9B" w:rsidP="00694E9B">
      <w:pPr>
        <w:ind w:firstLine="567"/>
        <w:rPr>
          <w:color w:val="000000" w:themeColor="text1"/>
          <w:sz w:val="22"/>
          <w:szCs w:val="22"/>
        </w:rPr>
      </w:pPr>
    </w:p>
    <w:p w14:paraId="352FA800" w14:textId="77777777" w:rsidR="00694E9B" w:rsidRPr="00533211" w:rsidRDefault="00694E9B" w:rsidP="00281159">
      <w:pPr>
        <w:rPr>
          <w:b/>
          <w:bCs/>
          <w:i/>
          <w:iCs/>
          <w:color w:val="000000" w:themeColor="text1"/>
          <w:sz w:val="22"/>
          <w:szCs w:val="22"/>
        </w:rPr>
      </w:pPr>
      <w:proofErr w:type="spellStart"/>
      <w:r w:rsidRPr="00533211">
        <w:rPr>
          <w:b/>
          <w:bCs/>
          <w:color w:val="000000" w:themeColor="text1"/>
          <w:sz w:val="22"/>
          <w:szCs w:val="22"/>
        </w:rPr>
        <w:t>Pemberdayaan</w:t>
      </w:r>
      <w:proofErr w:type="spellEnd"/>
      <w:r w:rsidRPr="00533211">
        <w:rPr>
          <w:b/>
          <w:bCs/>
          <w:color w:val="000000" w:themeColor="text1"/>
          <w:sz w:val="22"/>
          <w:szCs w:val="22"/>
        </w:rPr>
        <w:t xml:space="preserve"> Masyarakat </w:t>
      </w:r>
      <w:proofErr w:type="spellStart"/>
      <w:r w:rsidRPr="00533211">
        <w:rPr>
          <w:b/>
          <w:bCs/>
          <w:color w:val="000000" w:themeColor="text1"/>
          <w:sz w:val="22"/>
          <w:szCs w:val="22"/>
        </w:rPr>
        <w:t>dalam</w:t>
      </w:r>
      <w:proofErr w:type="spellEnd"/>
      <w:r w:rsidRPr="00533211">
        <w:rPr>
          <w:b/>
          <w:bCs/>
          <w:color w:val="000000" w:themeColor="text1"/>
          <w:sz w:val="22"/>
          <w:szCs w:val="22"/>
        </w:rPr>
        <w:t xml:space="preserve"> </w:t>
      </w:r>
      <w:proofErr w:type="spellStart"/>
      <w:r w:rsidRPr="00533211">
        <w:rPr>
          <w:b/>
          <w:bCs/>
          <w:color w:val="000000" w:themeColor="text1"/>
          <w:sz w:val="22"/>
          <w:szCs w:val="22"/>
        </w:rPr>
        <w:t>Pencegahan</w:t>
      </w:r>
      <w:proofErr w:type="spellEnd"/>
      <w:r w:rsidRPr="00533211">
        <w:rPr>
          <w:b/>
          <w:bCs/>
          <w:color w:val="000000" w:themeColor="text1"/>
          <w:sz w:val="22"/>
          <w:szCs w:val="22"/>
        </w:rPr>
        <w:t xml:space="preserve"> </w:t>
      </w:r>
      <w:r w:rsidRPr="00533211">
        <w:rPr>
          <w:b/>
          <w:bCs/>
          <w:i/>
          <w:iCs/>
          <w:color w:val="000000" w:themeColor="text1"/>
          <w:sz w:val="22"/>
          <w:szCs w:val="22"/>
        </w:rPr>
        <w:t>Stunting</w:t>
      </w:r>
    </w:p>
    <w:p w14:paraId="004CD927" w14:textId="504D3611" w:rsidR="00694E9B" w:rsidRPr="00533211" w:rsidRDefault="00694E9B" w:rsidP="00694E9B">
      <w:pPr>
        <w:ind w:firstLine="567"/>
        <w:rPr>
          <w:color w:val="000000" w:themeColor="text1"/>
          <w:sz w:val="22"/>
          <w:szCs w:val="22"/>
        </w:rPr>
      </w:pPr>
      <w:proofErr w:type="spellStart"/>
      <w:r w:rsidRPr="00533211">
        <w:rPr>
          <w:color w:val="000000" w:themeColor="text1"/>
          <w:sz w:val="22"/>
          <w:szCs w:val="22"/>
        </w:rPr>
        <w:t>Pemberdayaan</w:t>
      </w:r>
      <w:proofErr w:type="spellEnd"/>
      <w:r w:rsidRPr="00533211">
        <w:rPr>
          <w:color w:val="000000" w:themeColor="text1"/>
          <w:sz w:val="22"/>
          <w:szCs w:val="22"/>
        </w:rPr>
        <w:t xml:space="preserve"> </w:t>
      </w:r>
      <w:proofErr w:type="spellStart"/>
      <w:r w:rsidRPr="00533211">
        <w:rPr>
          <w:color w:val="000000" w:themeColor="text1"/>
          <w:sz w:val="22"/>
          <w:szCs w:val="22"/>
        </w:rPr>
        <w:t>masyarakat</w:t>
      </w:r>
      <w:proofErr w:type="spellEnd"/>
      <w:r w:rsidRPr="00533211">
        <w:rPr>
          <w:color w:val="000000" w:themeColor="text1"/>
          <w:sz w:val="22"/>
          <w:szCs w:val="22"/>
        </w:rPr>
        <w:t xml:space="preserve"> </w:t>
      </w:r>
      <w:proofErr w:type="spellStart"/>
      <w:r w:rsidRPr="00533211">
        <w:rPr>
          <w:color w:val="000000" w:themeColor="text1"/>
          <w:sz w:val="22"/>
          <w:szCs w:val="22"/>
        </w:rPr>
        <w:t>menjadi</w:t>
      </w:r>
      <w:proofErr w:type="spellEnd"/>
      <w:r w:rsidRPr="00533211">
        <w:rPr>
          <w:color w:val="000000" w:themeColor="text1"/>
          <w:sz w:val="22"/>
          <w:szCs w:val="22"/>
        </w:rPr>
        <w:t xml:space="preserve"> strategi </w:t>
      </w:r>
      <w:proofErr w:type="spellStart"/>
      <w:r w:rsidRPr="00533211">
        <w:rPr>
          <w:color w:val="000000" w:themeColor="text1"/>
          <w:sz w:val="22"/>
          <w:szCs w:val="22"/>
        </w:rPr>
        <w:t>kunci</w:t>
      </w:r>
      <w:proofErr w:type="spellEnd"/>
      <w:r w:rsidRPr="00533211">
        <w:rPr>
          <w:color w:val="000000" w:themeColor="text1"/>
          <w:sz w:val="22"/>
          <w:szCs w:val="22"/>
        </w:rPr>
        <w:t xml:space="preserve"> </w:t>
      </w:r>
      <w:proofErr w:type="spellStart"/>
      <w:r w:rsidRPr="00533211">
        <w:rPr>
          <w:color w:val="000000" w:themeColor="text1"/>
          <w:sz w:val="22"/>
          <w:szCs w:val="22"/>
        </w:rPr>
        <w:t>karena</w:t>
      </w:r>
      <w:proofErr w:type="spellEnd"/>
      <w:r w:rsidRPr="00533211">
        <w:rPr>
          <w:color w:val="000000" w:themeColor="text1"/>
          <w:sz w:val="22"/>
          <w:szCs w:val="22"/>
        </w:rPr>
        <w:t xml:space="preserve"> </w:t>
      </w:r>
      <w:proofErr w:type="spellStart"/>
      <w:r w:rsidRPr="00533211">
        <w:rPr>
          <w:color w:val="000000" w:themeColor="text1"/>
          <w:sz w:val="22"/>
          <w:szCs w:val="22"/>
        </w:rPr>
        <w:t>mampu</w:t>
      </w:r>
      <w:proofErr w:type="spellEnd"/>
      <w:r w:rsidRPr="00533211">
        <w:rPr>
          <w:color w:val="000000" w:themeColor="text1"/>
          <w:sz w:val="22"/>
          <w:szCs w:val="22"/>
        </w:rPr>
        <w:t xml:space="preserve"> </w:t>
      </w:r>
      <w:proofErr w:type="spellStart"/>
      <w:r w:rsidRPr="00533211">
        <w:rPr>
          <w:color w:val="000000" w:themeColor="text1"/>
          <w:sz w:val="22"/>
          <w:szCs w:val="22"/>
        </w:rPr>
        <w:t>menjembatani</w:t>
      </w:r>
      <w:proofErr w:type="spellEnd"/>
      <w:r w:rsidRPr="00533211">
        <w:rPr>
          <w:color w:val="000000" w:themeColor="text1"/>
          <w:sz w:val="22"/>
          <w:szCs w:val="22"/>
        </w:rPr>
        <w:t xml:space="preserve"> </w:t>
      </w:r>
      <w:proofErr w:type="spellStart"/>
      <w:r w:rsidRPr="00533211">
        <w:rPr>
          <w:color w:val="000000" w:themeColor="text1"/>
          <w:sz w:val="22"/>
          <w:szCs w:val="22"/>
        </w:rPr>
        <w:t>keterbatasan</w:t>
      </w:r>
      <w:proofErr w:type="spellEnd"/>
      <w:r w:rsidRPr="00533211">
        <w:rPr>
          <w:color w:val="000000" w:themeColor="text1"/>
          <w:sz w:val="22"/>
          <w:szCs w:val="22"/>
        </w:rPr>
        <w:t xml:space="preserve"> </w:t>
      </w:r>
      <w:proofErr w:type="spellStart"/>
      <w:r w:rsidRPr="00533211">
        <w:rPr>
          <w:color w:val="000000" w:themeColor="text1"/>
          <w:sz w:val="22"/>
          <w:szCs w:val="22"/>
        </w:rPr>
        <w:t>layanan</w:t>
      </w:r>
      <w:proofErr w:type="spellEnd"/>
      <w:r w:rsidRPr="00533211">
        <w:rPr>
          <w:color w:val="000000" w:themeColor="text1"/>
          <w:sz w:val="22"/>
          <w:szCs w:val="22"/>
        </w:rPr>
        <w:t xml:space="preserve"> formal </w:t>
      </w:r>
      <w:proofErr w:type="spellStart"/>
      <w:r w:rsidRPr="00533211">
        <w:rPr>
          <w:color w:val="000000" w:themeColor="text1"/>
          <w:sz w:val="22"/>
          <w:szCs w:val="22"/>
        </w:rPr>
        <w:t>pemerintah</w:t>
      </w:r>
      <w:proofErr w:type="spellEnd"/>
      <w:r w:rsidRPr="00533211">
        <w:rPr>
          <w:color w:val="000000" w:themeColor="text1"/>
          <w:sz w:val="22"/>
          <w:szCs w:val="22"/>
        </w:rPr>
        <w:t xml:space="preserve">, </w:t>
      </w:r>
      <w:proofErr w:type="spellStart"/>
      <w:r w:rsidRPr="00533211">
        <w:rPr>
          <w:color w:val="000000" w:themeColor="text1"/>
          <w:sz w:val="22"/>
          <w:szCs w:val="22"/>
        </w:rPr>
        <w:t>terutama</w:t>
      </w:r>
      <w:proofErr w:type="spellEnd"/>
      <w:r w:rsidRPr="00533211">
        <w:rPr>
          <w:color w:val="000000" w:themeColor="text1"/>
          <w:sz w:val="22"/>
          <w:szCs w:val="22"/>
        </w:rPr>
        <w:t xml:space="preserve"> di </w:t>
      </w:r>
      <w:proofErr w:type="spellStart"/>
      <w:r w:rsidRPr="00533211">
        <w:rPr>
          <w:color w:val="000000" w:themeColor="text1"/>
          <w:sz w:val="22"/>
          <w:szCs w:val="22"/>
        </w:rPr>
        <w:t>daerah</w:t>
      </w:r>
      <w:proofErr w:type="spellEnd"/>
      <w:r w:rsidRPr="00533211">
        <w:rPr>
          <w:color w:val="000000" w:themeColor="text1"/>
          <w:sz w:val="22"/>
          <w:szCs w:val="22"/>
        </w:rPr>
        <w:t xml:space="preserve"> </w:t>
      </w:r>
      <w:proofErr w:type="spellStart"/>
      <w:r w:rsidRPr="00533211">
        <w:rPr>
          <w:color w:val="000000" w:themeColor="text1"/>
          <w:sz w:val="22"/>
          <w:szCs w:val="22"/>
        </w:rPr>
        <w:t>dengan</w:t>
      </w:r>
      <w:proofErr w:type="spellEnd"/>
      <w:r w:rsidRPr="00533211">
        <w:rPr>
          <w:color w:val="000000" w:themeColor="text1"/>
          <w:sz w:val="22"/>
          <w:szCs w:val="22"/>
        </w:rPr>
        <w:t xml:space="preserve"> </w:t>
      </w:r>
      <w:proofErr w:type="spellStart"/>
      <w:r w:rsidRPr="00533211">
        <w:rPr>
          <w:color w:val="000000" w:themeColor="text1"/>
          <w:sz w:val="22"/>
          <w:szCs w:val="22"/>
        </w:rPr>
        <w:t>prevalensi</w:t>
      </w:r>
      <w:proofErr w:type="spellEnd"/>
      <w:r w:rsidRPr="00533211">
        <w:rPr>
          <w:color w:val="000000" w:themeColor="text1"/>
          <w:sz w:val="22"/>
          <w:szCs w:val="22"/>
        </w:rPr>
        <w:t xml:space="preserve"> </w:t>
      </w:r>
      <w:r w:rsidRPr="00533211">
        <w:rPr>
          <w:i/>
          <w:iCs/>
          <w:color w:val="000000" w:themeColor="text1"/>
          <w:sz w:val="22"/>
          <w:szCs w:val="22"/>
        </w:rPr>
        <w:t>stunting</w:t>
      </w:r>
      <w:r w:rsidRPr="00533211">
        <w:rPr>
          <w:color w:val="000000" w:themeColor="text1"/>
          <w:sz w:val="22"/>
          <w:szCs w:val="22"/>
        </w:rPr>
        <w:t xml:space="preserve"> </w:t>
      </w:r>
      <w:proofErr w:type="spellStart"/>
      <w:r w:rsidRPr="00533211">
        <w:rPr>
          <w:color w:val="000000" w:themeColor="text1"/>
          <w:sz w:val="22"/>
          <w:szCs w:val="22"/>
        </w:rPr>
        <w:t>tinggi</w:t>
      </w:r>
      <w:proofErr w:type="spellEnd"/>
      <w:r w:rsidRPr="00533211">
        <w:rPr>
          <w:color w:val="000000" w:themeColor="text1"/>
          <w:sz w:val="22"/>
          <w:szCs w:val="22"/>
        </w:rPr>
        <w:t xml:space="preserve">. Program </w:t>
      </w:r>
      <w:proofErr w:type="spellStart"/>
      <w:r w:rsidRPr="00533211">
        <w:rPr>
          <w:color w:val="000000" w:themeColor="text1"/>
          <w:sz w:val="22"/>
          <w:szCs w:val="22"/>
        </w:rPr>
        <w:t>pelatihan</w:t>
      </w:r>
      <w:proofErr w:type="spellEnd"/>
      <w:r w:rsidRPr="00533211">
        <w:rPr>
          <w:color w:val="000000" w:themeColor="text1"/>
          <w:sz w:val="22"/>
          <w:szCs w:val="22"/>
        </w:rPr>
        <w:t xml:space="preserve"> </w:t>
      </w:r>
      <w:proofErr w:type="spellStart"/>
      <w:r w:rsidRPr="00533211">
        <w:rPr>
          <w:color w:val="000000" w:themeColor="text1"/>
          <w:sz w:val="22"/>
          <w:szCs w:val="22"/>
        </w:rPr>
        <w:t>kader</w:t>
      </w:r>
      <w:proofErr w:type="spellEnd"/>
      <w:r w:rsidRPr="00533211">
        <w:rPr>
          <w:color w:val="000000" w:themeColor="text1"/>
          <w:sz w:val="22"/>
          <w:szCs w:val="22"/>
        </w:rPr>
        <w:t xml:space="preserve"> </w:t>
      </w:r>
      <w:proofErr w:type="spellStart"/>
      <w:r w:rsidRPr="00533211">
        <w:rPr>
          <w:color w:val="000000" w:themeColor="text1"/>
          <w:sz w:val="22"/>
          <w:szCs w:val="22"/>
        </w:rPr>
        <w:t>kesehatan</w:t>
      </w:r>
      <w:proofErr w:type="spellEnd"/>
      <w:r w:rsidRPr="00533211">
        <w:rPr>
          <w:color w:val="000000" w:themeColor="text1"/>
          <w:sz w:val="22"/>
          <w:szCs w:val="22"/>
        </w:rPr>
        <w:t xml:space="preserve"> </w:t>
      </w:r>
      <w:proofErr w:type="spellStart"/>
      <w:r w:rsidRPr="00533211">
        <w:rPr>
          <w:color w:val="000000" w:themeColor="text1"/>
          <w:sz w:val="22"/>
          <w:szCs w:val="22"/>
        </w:rPr>
        <w:t>efektif</w:t>
      </w:r>
      <w:proofErr w:type="spellEnd"/>
      <w:r w:rsidRPr="00533211">
        <w:rPr>
          <w:color w:val="000000" w:themeColor="text1"/>
          <w:sz w:val="22"/>
          <w:szCs w:val="22"/>
        </w:rPr>
        <w:t xml:space="preserve"> </w:t>
      </w:r>
      <w:proofErr w:type="spellStart"/>
      <w:r w:rsidRPr="00533211">
        <w:rPr>
          <w:color w:val="000000" w:themeColor="text1"/>
          <w:sz w:val="22"/>
          <w:szCs w:val="22"/>
        </w:rPr>
        <w:t>karena</w:t>
      </w:r>
      <w:proofErr w:type="spellEnd"/>
      <w:r w:rsidRPr="00533211">
        <w:rPr>
          <w:color w:val="000000" w:themeColor="text1"/>
          <w:sz w:val="22"/>
          <w:szCs w:val="22"/>
        </w:rPr>
        <w:t xml:space="preserve"> </w:t>
      </w:r>
      <w:proofErr w:type="spellStart"/>
      <w:r w:rsidRPr="00533211">
        <w:rPr>
          <w:color w:val="000000" w:themeColor="text1"/>
          <w:sz w:val="22"/>
          <w:szCs w:val="22"/>
        </w:rPr>
        <w:t>menggunakan</w:t>
      </w:r>
      <w:proofErr w:type="spellEnd"/>
      <w:r w:rsidRPr="00533211">
        <w:rPr>
          <w:color w:val="000000" w:themeColor="text1"/>
          <w:sz w:val="22"/>
          <w:szCs w:val="22"/>
        </w:rPr>
        <w:t xml:space="preserve"> </w:t>
      </w:r>
      <w:proofErr w:type="spellStart"/>
      <w:r w:rsidRPr="00533211">
        <w:rPr>
          <w:color w:val="000000" w:themeColor="text1"/>
          <w:sz w:val="22"/>
          <w:szCs w:val="22"/>
        </w:rPr>
        <w:t>pendekatan</w:t>
      </w:r>
      <w:proofErr w:type="spellEnd"/>
      <w:r w:rsidRPr="00533211">
        <w:rPr>
          <w:color w:val="000000" w:themeColor="text1"/>
          <w:sz w:val="22"/>
          <w:szCs w:val="22"/>
        </w:rPr>
        <w:t xml:space="preserve"> </w:t>
      </w:r>
      <w:proofErr w:type="spellStart"/>
      <w:r w:rsidRPr="00533211">
        <w:rPr>
          <w:color w:val="000000" w:themeColor="text1"/>
          <w:sz w:val="22"/>
          <w:szCs w:val="22"/>
        </w:rPr>
        <w:t>partisipatif</w:t>
      </w:r>
      <w:proofErr w:type="spellEnd"/>
      <w:r w:rsidRPr="00533211">
        <w:rPr>
          <w:color w:val="000000" w:themeColor="text1"/>
          <w:sz w:val="22"/>
          <w:szCs w:val="22"/>
        </w:rPr>
        <w:t xml:space="preserve"> dan </w:t>
      </w:r>
      <w:proofErr w:type="spellStart"/>
      <w:r w:rsidRPr="00533211">
        <w:rPr>
          <w:color w:val="000000" w:themeColor="text1"/>
          <w:sz w:val="22"/>
          <w:szCs w:val="22"/>
        </w:rPr>
        <w:t>berbasis</w:t>
      </w:r>
      <w:proofErr w:type="spellEnd"/>
      <w:r w:rsidRPr="00533211">
        <w:rPr>
          <w:color w:val="000000" w:themeColor="text1"/>
          <w:sz w:val="22"/>
          <w:szCs w:val="22"/>
        </w:rPr>
        <w:t xml:space="preserve"> </w:t>
      </w:r>
      <w:proofErr w:type="spellStart"/>
      <w:r w:rsidRPr="00533211">
        <w:rPr>
          <w:color w:val="000000" w:themeColor="text1"/>
          <w:sz w:val="22"/>
          <w:szCs w:val="22"/>
        </w:rPr>
        <w:t>kearifan</w:t>
      </w:r>
      <w:proofErr w:type="spellEnd"/>
      <w:r w:rsidRPr="00533211">
        <w:rPr>
          <w:color w:val="000000" w:themeColor="text1"/>
          <w:sz w:val="22"/>
          <w:szCs w:val="22"/>
        </w:rPr>
        <w:t xml:space="preserve"> </w:t>
      </w:r>
      <w:proofErr w:type="spellStart"/>
      <w:r w:rsidRPr="00533211">
        <w:rPr>
          <w:color w:val="000000" w:themeColor="text1"/>
          <w:sz w:val="22"/>
          <w:szCs w:val="22"/>
        </w:rPr>
        <w:t>lokal</w:t>
      </w:r>
      <w:proofErr w:type="spellEnd"/>
      <w:r w:rsidRPr="00533211">
        <w:rPr>
          <w:color w:val="000000" w:themeColor="text1"/>
          <w:sz w:val="22"/>
          <w:szCs w:val="22"/>
        </w:rPr>
        <w:t xml:space="preserve">, </w:t>
      </w:r>
      <w:proofErr w:type="spellStart"/>
      <w:r w:rsidRPr="00533211">
        <w:rPr>
          <w:color w:val="000000" w:themeColor="text1"/>
          <w:sz w:val="22"/>
          <w:szCs w:val="22"/>
        </w:rPr>
        <w:t>sehingga</w:t>
      </w:r>
      <w:proofErr w:type="spellEnd"/>
      <w:r w:rsidRPr="00533211">
        <w:rPr>
          <w:color w:val="000000" w:themeColor="text1"/>
          <w:sz w:val="22"/>
          <w:szCs w:val="22"/>
        </w:rPr>
        <w:t xml:space="preserve"> </w:t>
      </w:r>
      <w:proofErr w:type="spellStart"/>
      <w:r w:rsidRPr="00533211">
        <w:rPr>
          <w:color w:val="000000" w:themeColor="text1"/>
          <w:sz w:val="22"/>
          <w:szCs w:val="22"/>
        </w:rPr>
        <w:t>lebih</w:t>
      </w:r>
      <w:proofErr w:type="spellEnd"/>
      <w:r w:rsidRPr="00533211">
        <w:rPr>
          <w:color w:val="000000" w:themeColor="text1"/>
          <w:sz w:val="22"/>
          <w:szCs w:val="22"/>
        </w:rPr>
        <w:t xml:space="preserve"> </w:t>
      </w:r>
      <w:proofErr w:type="spellStart"/>
      <w:r w:rsidRPr="00533211">
        <w:rPr>
          <w:color w:val="000000" w:themeColor="text1"/>
          <w:sz w:val="22"/>
          <w:szCs w:val="22"/>
        </w:rPr>
        <w:t>mudah</w:t>
      </w:r>
      <w:proofErr w:type="spellEnd"/>
      <w:r w:rsidRPr="00533211">
        <w:rPr>
          <w:color w:val="000000" w:themeColor="text1"/>
          <w:sz w:val="22"/>
          <w:szCs w:val="22"/>
        </w:rPr>
        <w:t xml:space="preserve"> </w:t>
      </w:r>
      <w:proofErr w:type="spellStart"/>
      <w:r w:rsidRPr="00533211">
        <w:rPr>
          <w:color w:val="000000" w:themeColor="text1"/>
          <w:sz w:val="22"/>
          <w:szCs w:val="22"/>
        </w:rPr>
        <w:t>diterima</w:t>
      </w:r>
      <w:proofErr w:type="spellEnd"/>
      <w:r w:rsidRPr="00533211">
        <w:rPr>
          <w:color w:val="000000" w:themeColor="text1"/>
          <w:sz w:val="22"/>
          <w:szCs w:val="22"/>
        </w:rPr>
        <w:t xml:space="preserve"> oleh </w:t>
      </w:r>
      <w:proofErr w:type="spellStart"/>
      <w:r w:rsidRPr="00533211">
        <w:rPr>
          <w:color w:val="000000" w:themeColor="text1"/>
          <w:sz w:val="22"/>
          <w:szCs w:val="22"/>
        </w:rPr>
        <w:t>masyarakat</w:t>
      </w:r>
      <w:proofErr w:type="spellEnd"/>
      <w:r w:rsidR="00081979" w:rsidRPr="00533211">
        <w:rPr>
          <w:color w:val="000000" w:themeColor="text1"/>
          <w:sz w:val="22"/>
          <w:szCs w:val="22"/>
        </w:rPr>
        <w:fldChar w:fldCharType="begin" w:fldLock="1"/>
      </w:r>
      <w:r w:rsidR="00081979" w:rsidRPr="00533211">
        <w:rPr>
          <w:color w:val="000000" w:themeColor="text1"/>
          <w:sz w:val="22"/>
          <w:szCs w:val="22"/>
        </w:rPr>
        <w:instrText>ADDIN CSL_CITATION {"citationItems":[{"id":"ITEM-1","itemData":{"abstract":"Tujuan dari penelitian ini adalah untuk mengetahui peran kader dalam pencegahan kasus stunting di Kelurahan Ngijo, dan mendeskripsikan mengenai hambatan dan solusi dalam pencegahan kasus stunting. Penelitian ini menggunakan metode kualitatif. Teknik pemeriksaan keabsahan data menggunakan triangulasi sumber. Teknik analisis data pada penelitian ini menggunakan reduksi data, penyajian data, dan penarikan kesimpulan. Hasil penelitian terdapat beberapa peran kader posyandu berkaitan dengan cara pencegahan kasus stunting di Kelurahan Ngijo. Terdapat empat peran kader posyandu dalam mencegah kasus stunting, yaitu: 1) pelayan kesehatan, 2) penyuluh kesehatan, 3) penggerak dan pemberdayaan masyarakat, dan 4) pemantauan kesehatan. Dalam menjalankan tugas dan peran, kader posyandu didampingi oleh petugas lapangan atau petugas kesehatan dari Puskesmas Sekaran. Kader posyandu diharapkan dapat menjadi ujungtombak dalam pencegahan kasus stunting. Kader posyandu merupakan orang yang dianggap dekat dengan masyarakat, sehingga diharapkan mampu menyampaikan informasi-informasi yang berkaitan dengan stunting. Selain itu, terdapat juga beberapa hambatan dalam pelaksanaan pencegahan kasus stunting, diantaranya adalah kurangnya motivasi kader, kurangnya sarana dan prasarana, dan pendanaan. ABSTRACT The purpose of this study was to determine the role of cadres in preventing stunting cases in the Ngijo Village, and to describe the obstacles and solutions in preventing stunting cases. This study uses a qualitative method. Data validity checking technique uses source triangulation. Data analysis techniques in this study used data reduction, data presentation, and drawing conclusions. The results of the study revealed several roles of posyandu cadres related to how to prevent stunting cases in the Ngijo Village. There are four roles of posyandu cadres in preventing stunting cases, namely: 1) health service, 2) health extension, 3) community mobilization and empowerment, and 4) health monitoring. In carrying out their duties and roles, posyandu cadres are accompanied by field officers or health workers from the Sekaran Health Center. Posyandu cadres are expected to be the spearhead in preventing stunting cases. Posyandu cadres are people who are considered close to the community, so they are expected to be able to convey information related to stunting. In addition, there are also several obstacles in implementing stunting prevention, including the lack of motivation of cadres, la…","author":[{"dropping-particle":"","family":"Nugraheni Nisa","given":"","non-dropping-particle":"","parse-names":false,"suffix":""},{"dropping-particle":"","family":"Malik Abdul","given":"","non-dropping-particle":"","parse-names":false,"suffix":""}],"id":"ITEM-1","issued":{"date-parts":[["2023"]]},"number-of-pages":"84-92","title":"Peran Kader Posyandu dalam Mencegah Kasus Stunting di Kelurahan Ngijo Kota Semarang","type":"report"},"uris":["http://www.mendeley.com/documents/?uuid=2f4d337f-0fca-37bc-b495-e17e6c5aabe1"]}],"mendeley":{"formattedCitation":"[17]","plainTextFormattedCitation":"[17]","previouslyFormattedCitation":"[17]"},"properties":{"noteIndex":0},"schema":"https://github.com/citation-style-language/schema/raw/master/csl-citation.json"}</w:instrText>
      </w:r>
      <w:r w:rsidR="00081979" w:rsidRPr="00533211">
        <w:rPr>
          <w:color w:val="000000" w:themeColor="text1"/>
          <w:sz w:val="22"/>
          <w:szCs w:val="22"/>
        </w:rPr>
        <w:fldChar w:fldCharType="separate"/>
      </w:r>
      <w:r w:rsidR="00081979" w:rsidRPr="00533211">
        <w:rPr>
          <w:noProof/>
          <w:color w:val="000000" w:themeColor="text1"/>
          <w:sz w:val="22"/>
          <w:szCs w:val="22"/>
        </w:rPr>
        <w:t>[17]</w:t>
      </w:r>
      <w:r w:rsidR="00081979" w:rsidRPr="00533211">
        <w:rPr>
          <w:color w:val="000000" w:themeColor="text1"/>
          <w:sz w:val="22"/>
          <w:szCs w:val="22"/>
        </w:rPr>
        <w:fldChar w:fldCharType="end"/>
      </w:r>
    </w:p>
    <w:p w14:paraId="0F6E9E5F" w14:textId="2301942B" w:rsidR="00694E9B" w:rsidRPr="00533211" w:rsidRDefault="00694E9B" w:rsidP="00281159">
      <w:pPr>
        <w:ind w:firstLine="567"/>
        <w:rPr>
          <w:color w:val="000000" w:themeColor="text1"/>
          <w:sz w:val="22"/>
          <w:szCs w:val="22"/>
        </w:rPr>
      </w:pPr>
      <w:proofErr w:type="spellStart"/>
      <w:r w:rsidRPr="00533211">
        <w:rPr>
          <w:color w:val="000000" w:themeColor="text1"/>
          <w:sz w:val="22"/>
          <w:szCs w:val="22"/>
        </w:rPr>
        <w:t>Keberhasilan</w:t>
      </w:r>
      <w:proofErr w:type="spellEnd"/>
      <w:r w:rsidRPr="00533211">
        <w:rPr>
          <w:color w:val="000000" w:themeColor="text1"/>
          <w:sz w:val="22"/>
          <w:szCs w:val="22"/>
        </w:rPr>
        <w:t xml:space="preserve"> </w:t>
      </w:r>
      <w:proofErr w:type="spellStart"/>
      <w:r w:rsidRPr="00533211">
        <w:rPr>
          <w:color w:val="000000" w:themeColor="text1"/>
          <w:sz w:val="22"/>
          <w:szCs w:val="22"/>
        </w:rPr>
        <w:t>pemberdayaan</w:t>
      </w:r>
      <w:proofErr w:type="spellEnd"/>
      <w:r w:rsidRPr="00533211">
        <w:rPr>
          <w:color w:val="000000" w:themeColor="text1"/>
          <w:sz w:val="22"/>
          <w:szCs w:val="22"/>
        </w:rPr>
        <w:t xml:space="preserve"> </w:t>
      </w:r>
      <w:proofErr w:type="spellStart"/>
      <w:r w:rsidRPr="00533211">
        <w:rPr>
          <w:color w:val="000000" w:themeColor="text1"/>
          <w:sz w:val="22"/>
          <w:szCs w:val="22"/>
        </w:rPr>
        <w:t>masyarakat</w:t>
      </w:r>
      <w:proofErr w:type="spellEnd"/>
      <w:r w:rsidRPr="00533211">
        <w:rPr>
          <w:color w:val="000000" w:themeColor="text1"/>
          <w:sz w:val="22"/>
          <w:szCs w:val="22"/>
        </w:rPr>
        <w:t xml:space="preserve"> di </w:t>
      </w:r>
      <w:proofErr w:type="spellStart"/>
      <w:r w:rsidRPr="00533211">
        <w:rPr>
          <w:color w:val="000000" w:themeColor="text1"/>
          <w:sz w:val="22"/>
          <w:szCs w:val="22"/>
        </w:rPr>
        <w:t>berbagai</w:t>
      </w:r>
      <w:proofErr w:type="spellEnd"/>
      <w:r w:rsidRPr="00533211">
        <w:rPr>
          <w:color w:val="000000" w:themeColor="text1"/>
          <w:sz w:val="22"/>
          <w:szCs w:val="22"/>
        </w:rPr>
        <w:t xml:space="preserve"> </w:t>
      </w:r>
      <w:proofErr w:type="spellStart"/>
      <w:r w:rsidRPr="00533211">
        <w:rPr>
          <w:color w:val="000000" w:themeColor="text1"/>
          <w:sz w:val="22"/>
          <w:szCs w:val="22"/>
        </w:rPr>
        <w:t>daerah</w:t>
      </w:r>
      <w:proofErr w:type="spellEnd"/>
      <w:r w:rsidRPr="00533211">
        <w:rPr>
          <w:color w:val="000000" w:themeColor="text1"/>
          <w:sz w:val="22"/>
          <w:szCs w:val="22"/>
        </w:rPr>
        <w:t xml:space="preserve"> </w:t>
      </w:r>
      <w:proofErr w:type="spellStart"/>
      <w:r w:rsidRPr="00533211">
        <w:rPr>
          <w:color w:val="000000" w:themeColor="text1"/>
          <w:sz w:val="22"/>
          <w:szCs w:val="22"/>
        </w:rPr>
        <w:t>menunjukkan</w:t>
      </w:r>
      <w:proofErr w:type="spellEnd"/>
      <w:r w:rsidRPr="00533211">
        <w:rPr>
          <w:color w:val="000000" w:themeColor="text1"/>
          <w:sz w:val="22"/>
          <w:szCs w:val="22"/>
        </w:rPr>
        <w:t xml:space="preserve"> </w:t>
      </w:r>
      <w:proofErr w:type="spellStart"/>
      <w:r w:rsidRPr="00533211">
        <w:rPr>
          <w:color w:val="000000" w:themeColor="text1"/>
          <w:sz w:val="22"/>
          <w:szCs w:val="22"/>
        </w:rPr>
        <w:t>bahwa</w:t>
      </w:r>
      <w:proofErr w:type="spellEnd"/>
      <w:r w:rsidRPr="00533211">
        <w:rPr>
          <w:color w:val="000000" w:themeColor="text1"/>
          <w:sz w:val="22"/>
          <w:szCs w:val="22"/>
        </w:rPr>
        <w:t xml:space="preserve"> </w:t>
      </w:r>
      <w:proofErr w:type="spellStart"/>
      <w:r w:rsidRPr="00533211">
        <w:rPr>
          <w:color w:val="000000" w:themeColor="text1"/>
          <w:sz w:val="22"/>
          <w:szCs w:val="22"/>
        </w:rPr>
        <w:t>perubahan</w:t>
      </w:r>
      <w:proofErr w:type="spellEnd"/>
      <w:r w:rsidRPr="00533211">
        <w:rPr>
          <w:color w:val="000000" w:themeColor="text1"/>
          <w:sz w:val="22"/>
          <w:szCs w:val="22"/>
        </w:rPr>
        <w:t xml:space="preserve"> </w:t>
      </w:r>
      <w:proofErr w:type="spellStart"/>
      <w:r w:rsidRPr="00533211">
        <w:rPr>
          <w:color w:val="000000" w:themeColor="text1"/>
          <w:sz w:val="22"/>
          <w:szCs w:val="22"/>
        </w:rPr>
        <w:t>perilaku</w:t>
      </w:r>
      <w:proofErr w:type="spellEnd"/>
      <w:r w:rsidRPr="00533211">
        <w:rPr>
          <w:color w:val="000000" w:themeColor="text1"/>
          <w:sz w:val="22"/>
          <w:szCs w:val="22"/>
        </w:rPr>
        <w:t xml:space="preserve"> </w:t>
      </w:r>
      <w:proofErr w:type="spellStart"/>
      <w:r w:rsidRPr="00533211">
        <w:rPr>
          <w:color w:val="000000" w:themeColor="text1"/>
          <w:sz w:val="22"/>
          <w:szCs w:val="22"/>
        </w:rPr>
        <w:t>lebih</w:t>
      </w:r>
      <w:proofErr w:type="spellEnd"/>
      <w:r w:rsidRPr="00533211">
        <w:rPr>
          <w:color w:val="000000" w:themeColor="text1"/>
          <w:sz w:val="22"/>
          <w:szCs w:val="22"/>
        </w:rPr>
        <w:t xml:space="preserve"> </w:t>
      </w:r>
      <w:proofErr w:type="spellStart"/>
      <w:r w:rsidRPr="00533211">
        <w:rPr>
          <w:color w:val="000000" w:themeColor="text1"/>
          <w:sz w:val="22"/>
          <w:szCs w:val="22"/>
        </w:rPr>
        <w:t>berkelanjutan</w:t>
      </w:r>
      <w:proofErr w:type="spellEnd"/>
      <w:r w:rsidRPr="00533211">
        <w:rPr>
          <w:color w:val="000000" w:themeColor="text1"/>
          <w:sz w:val="22"/>
          <w:szCs w:val="22"/>
        </w:rPr>
        <w:t xml:space="preserve"> </w:t>
      </w:r>
      <w:proofErr w:type="spellStart"/>
      <w:r w:rsidRPr="00533211">
        <w:rPr>
          <w:color w:val="000000" w:themeColor="text1"/>
          <w:sz w:val="22"/>
          <w:szCs w:val="22"/>
        </w:rPr>
        <w:t>ketika</w:t>
      </w:r>
      <w:proofErr w:type="spellEnd"/>
      <w:r w:rsidRPr="00533211">
        <w:rPr>
          <w:color w:val="000000" w:themeColor="text1"/>
          <w:sz w:val="22"/>
          <w:szCs w:val="22"/>
        </w:rPr>
        <w:t xml:space="preserve"> </w:t>
      </w:r>
      <w:proofErr w:type="spellStart"/>
      <w:r w:rsidRPr="00533211">
        <w:rPr>
          <w:color w:val="000000" w:themeColor="text1"/>
          <w:sz w:val="22"/>
          <w:szCs w:val="22"/>
        </w:rPr>
        <w:t>masyarakat</w:t>
      </w:r>
      <w:proofErr w:type="spellEnd"/>
      <w:r w:rsidRPr="00533211">
        <w:rPr>
          <w:color w:val="000000" w:themeColor="text1"/>
          <w:sz w:val="22"/>
          <w:szCs w:val="22"/>
        </w:rPr>
        <w:t xml:space="preserve"> </w:t>
      </w:r>
      <w:proofErr w:type="spellStart"/>
      <w:r w:rsidRPr="00533211">
        <w:rPr>
          <w:color w:val="000000" w:themeColor="text1"/>
          <w:sz w:val="22"/>
          <w:szCs w:val="22"/>
        </w:rPr>
        <w:t>dilibatkan</w:t>
      </w:r>
      <w:proofErr w:type="spellEnd"/>
      <w:r w:rsidRPr="00533211">
        <w:rPr>
          <w:color w:val="000000" w:themeColor="text1"/>
          <w:sz w:val="22"/>
          <w:szCs w:val="22"/>
        </w:rPr>
        <w:t xml:space="preserve"> </w:t>
      </w:r>
      <w:proofErr w:type="spellStart"/>
      <w:r w:rsidRPr="00533211">
        <w:rPr>
          <w:color w:val="000000" w:themeColor="text1"/>
          <w:sz w:val="22"/>
          <w:szCs w:val="22"/>
        </w:rPr>
        <w:t>secara</w:t>
      </w:r>
      <w:proofErr w:type="spellEnd"/>
      <w:r w:rsidRPr="00533211">
        <w:rPr>
          <w:color w:val="000000" w:themeColor="text1"/>
          <w:sz w:val="22"/>
          <w:szCs w:val="22"/>
        </w:rPr>
        <w:t xml:space="preserve"> </w:t>
      </w:r>
      <w:proofErr w:type="spellStart"/>
      <w:r w:rsidRPr="00533211">
        <w:rPr>
          <w:color w:val="000000" w:themeColor="text1"/>
          <w:sz w:val="22"/>
          <w:szCs w:val="22"/>
        </w:rPr>
        <w:t>aktif</w:t>
      </w:r>
      <w:proofErr w:type="spellEnd"/>
      <w:r w:rsidRPr="00533211">
        <w:rPr>
          <w:color w:val="000000" w:themeColor="text1"/>
          <w:sz w:val="22"/>
          <w:szCs w:val="22"/>
        </w:rPr>
        <w:t xml:space="preserve"> </w:t>
      </w:r>
      <w:proofErr w:type="spellStart"/>
      <w:r w:rsidRPr="00533211">
        <w:rPr>
          <w:color w:val="000000" w:themeColor="text1"/>
          <w:sz w:val="22"/>
          <w:szCs w:val="22"/>
        </w:rPr>
        <w:t>dalam</w:t>
      </w:r>
      <w:proofErr w:type="spellEnd"/>
      <w:r w:rsidRPr="00533211">
        <w:rPr>
          <w:color w:val="000000" w:themeColor="text1"/>
          <w:sz w:val="22"/>
          <w:szCs w:val="22"/>
        </w:rPr>
        <w:t xml:space="preserve"> </w:t>
      </w:r>
      <w:proofErr w:type="spellStart"/>
      <w:r w:rsidRPr="00533211">
        <w:rPr>
          <w:color w:val="000000" w:themeColor="text1"/>
          <w:sz w:val="22"/>
          <w:szCs w:val="22"/>
        </w:rPr>
        <w:t>perencanaan</w:t>
      </w:r>
      <w:proofErr w:type="spellEnd"/>
      <w:r w:rsidRPr="00533211">
        <w:rPr>
          <w:color w:val="000000" w:themeColor="text1"/>
          <w:sz w:val="22"/>
          <w:szCs w:val="22"/>
        </w:rPr>
        <w:t xml:space="preserve"> dan </w:t>
      </w:r>
      <w:proofErr w:type="spellStart"/>
      <w:r w:rsidRPr="00533211">
        <w:rPr>
          <w:color w:val="000000" w:themeColor="text1"/>
          <w:sz w:val="22"/>
          <w:szCs w:val="22"/>
        </w:rPr>
        <w:t>pelaksanaan</w:t>
      </w:r>
      <w:proofErr w:type="spellEnd"/>
      <w:r w:rsidRPr="00533211">
        <w:rPr>
          <w:color w:val="000000" w:themeColor="text1"/>
          <w:sz w:val="22"/>
          <w:szCs w:val="22"/>
        </w:rPr>
        <w:t xml:space="preserve"> program. Di Desa </w:t>
      </w:r>
      <w:proofErr w:type="spellStart"/>
      <w:r w:rsidRPr="00533211">
        <w:rPr>
          <w:color w:val="000000" w:themeColor="text1"/>
          <w:sz w:val="22"/>
          <w:szCs w:val="22"/>
        </w:rPr>
        <w:t>Aenganyar</w:t>
      </w:r>
      <w:proofErr w:type="spellEnd"/>
      <w:r w:rsidRPr="00533211">
        <w:rPr>
          <w:color w:val="000000" w:themeColor="text1"/>
          <w:sz w:val="22"/>
          <w:szCs w:val="22"/>
        </w:rPr>
        <w:t xml:space="preserve">, </w:t>
      </w:r>
      <w:proofErr w:type="spellStart"/>
      <w:r w:rsidRPr="00533211">
        <w:rPr>
          <w:color w:val="000000" w:themeColor="text1"/>
          <w:sz w:val="22"/>
          <w:szCs w:val="22"/>
        </w:rPr>
        <w:t>pelatihan</w:t>
      </w:r>
      <w:proofErr w:type="spellEnd"/>
      <w:r w:rsidRPr="00533211">
        <w:rPr>
          <w:color w:val="000000" w:themeColor="text1"/>
          <w:sz w:val="22"/>
          <w:szCs w:val="22"/>
        </w:rPr>
        <w:t xml:space="preserve"> </w:t>
      </w:r>
      <w:proofErr w:type="spellStart"/>
      <w:r w:rsidRPr="00533211">
        <w:rPr>
          <w:color w:val="000000" w:themeColor="text1"/>
          <w:sz w:val="22"/>
          <w:szCs w:val="22"/>
        </w:rPr>
        <w:t>gizi</w:t>
      </w:r>
      <w:proofErr w:type="spellEnd"/>
      <w:r w:rsidRPr="00533211">
        <w:rPr>
          <w:color w:val="000000" w:themeColor="text1"/>
          <w:sz w:val="22"/>
          <w:szCs w:val="22"/>
        </w:rPr>
        <w:t xml:space="preserve"> dan </w:t>
      </w:r>
      <w:proofErr w:type="spellStart"/>
      <w:r w:rsidRPr="00533211">
        <w:rPr>
          <w:color w:val="000000" w:themeColor="text1"/>
          <w:sz w:val="22"/>
          <w:szCs w:val="22"/>
        </w:rPr>
        <w:t>sanitasi</w:t>
      </w:r>
      <w:proofErr w:type="spellEnd"/>
      <w:r w:rsidRPr="00533211">
        <w:rPr>
          <w:color w:val="000000" w:themeColor="text1"/>
          <w:sz w:val="22"/>
          <w:szCs w:val="22"/>
        </w:rPr>
        <w:t xml:space="preserve"> </w:t>
      </w:r>
      <w:proofErr w:type="spellStart"/>
      <w:r w:rsidRPr="00533211">
        <w:rPr>
          <w:color w:val="000000" w:themeColor="text1"/>
          <w:sz w:val="22"/>
          <w:szCs w:val="22"/>
        </w:rPr>
        <w:t>berbasis</w:t>
      </w:r>
      <w:proofErr w:type="spellEnd"/>
      <w:r w:rsidRPr="00533211">
        <w:rPr>
          <w:color w:val="000000" w:themeColor="text1"/>
          <w:sz w:val="22"/>
          <w:szCs w:val="22"/>
        </w:rPr>
        <w:t xml:space="preserve"> </w:t>
      </w:r>
      <w:proofErr w:type="spellStart"/>
      <w:r w:rsidRPr="00533211">
        <w:rPr>
          <w:color w:val="000000" w:themeColor="text1"/>
          <w:sz w:val="22"/>
          <w:szCs w:val="22"/>
        </w:rPr>
        <w:t>komunitas</w:t>
      </w:r>
      <w:proofErr w:type="spellEnd"/>
      <w:r w:rsidRPr="00533211">
        <w:rPr>
          <w:color w:val="000000" w:themeColor="text1"/>
          <w:sz w:val="22"/>
          <w:szCs w:val="22"/>
        </w:rPr>
        <w:t xml:space="preserve"> </w:t>
      </w:r>
      <w:proofErr w:type="spellStart"/>
      <w:r w:rsidRPr="00533211">
        <w:rPr>
          <w:color w:val="000000" w:themeColor="text1"/>
          <w:sz w:val="22"/>
          <w:szCs w:val="22"/>
        </w:rPr>
        <w:t>berhasil</w:t>
      </w:r>
      <w:proofErr w:type="spellEnd"/>
      <w:r w:rsidRPr="00533211">
        <w:rPr>
          <w:color w:val="000000" w:themeColor="text1"/>
          <w:sz w:val="22"/>
          <w:szCs w:val="22"/>
        </w:rPr>
        <w:t xml:space="preserve"> </w:t>
      </w:r>
      <w:proofErr w:type="spellStart"/>
      <w:r w:rsidRPr="00533211">
        <w:rPr>
          <w:color w:val="000000" w:themeColor="text1"/>
          <w:sz w:val="22"/>
          <w:szCs w:val="22"/>
        </w:rPr>
        <w:t>meningkatkan</w:t>
      </w:r>
      <w:proofErr w:type="spellEnd"/>
      <w:r w:rsidRPr="00533211">
        <w:rPr>
          <w:color w:val="000000" w:themeColor="text1"/>
          <w:sz w:val="22"/>
          <w:szCs w:val="22"/>
        </w:rPr>
        <w:t xml:space="preserve"> </w:t>
      </w:r>
      <w:proofErr w:type="spellStart"/>
      <w:r w:rsidRPr="00533211">
        <w:rPr>
          <w:color w:val="000000" w:themeColor="text1"/>
          <w:sz w:val="22"/>
          <w:szCs w:val="22"/>
        </w:rPr>
        <w:t>kepedulian</w:t>
      </w:r>
      <w:proofErr w:type="spellEnd"/>
      <w:r w:rsidRPr="00533211">
        <w:rPr>
          <w:color w:val="000000" w:themeColor="text1"/>
          <w:sz w:val="22"/>
          <w:szCs w:val="22"/>
        </w:rPr>
        <w:t xml:space="preserve"> </w:t>
      </w:r>
      <w:proofErr w:type="spellStart"/>
      <w:r w:rsidRPr="00533211">
        <w:rPr>
          <w:color w:val="000000" w:themeColor="text1"/>
          <w:sz w:val="22"/>
          <w:szCs w:val="22"/>
        </w:rPr>
        <w:t>masyarakat</w:t>
      </w:r>
      <w:proofErr w:type="spellEnd"/>
      <w:r w:rsidRPr="00533211">
        <w:rPr>
          <w:color w:val="000000" w:themeColor="text1"/>
          <w:sz w:val="22"/>
          <w:szCs w:val="22"/>
        </w:rPr>
        <w:t xml:space="preserve"> </w:t>
      </w:r>
      <w:proofErr w:type="spellStart"/>
      <w:r w:rsidRPr="00533211">
        <w:rPr>
          <w:color w:val="000000" w:themeColor="text1"/>
          <w:sz w:val="22"/>
          <w:szCs w:val="22"/>
        </w:rPr>
        <w:t>terhadap</w:t>
      </w:r>
      <w:proofErr w:type="spellEnd"/>
      <w:r w:rsidRPr="00533211">
        <w:rPr>
          <w:color w:val="000000" w:themeColor="text1"/>
          <w:sz w:val="22"/>
          <w:szCs w:val="22"/>
        </w:rPr>
        <w:t xml:space="preserve"> </w:t>
      </w:r>
      <w:proofErr w:type="spellStart"/>
      <w:r w:rsidRPr="00533211">
        <w:rPr>
          <w:color w:val="000000" w:themeColor="text1"/>
          <w:sz w:val="22"/>
          <w:szCs w:val="22"/>
        </w:rPr>
        <w:t>kesehatan</w:t>
      </w:r>
      <w:proofErr w:type="spellEnd"/>
      <w:r w:rsidRPr="00533211">
        <w:rPr>
          <w:color w:val="000000" w:themeColor="text1"/>
          <w:sz w:val="22"/>
          <w:szCs w:val="22"/>
        </w:rPr>
        <w:t xml:space="preserve"> </w:t>
      </w:r>
      <w:proofErr w:type="spellStart"/>
      <w:r w:rsidRPr="00533211">
        <w:rPr>
          <w:color w:val="000000" w:themeColor="text1"/>
          <w:sz w:val="22"/>
          <w:szCs w:val="22"/>
        </w:rPr>
        <w:t>anak</w:t>
      </w:r>
      <w:proofErr w:type="spellEnd"/>
      <w:r w:rsidRPr="00533211">
        <w:rPr>
          <w:color w:val="000000" w:themeColor="text1"/>
          <w:sz w:val="22"/>
          <w:szCs w:val="22"/>
        </w:rPr>
        <w:t xml:space="preserve"> dan </w:t>
      </w:r>
      <w:proofErr w:type="spellStart"/>
      <w:r w:rsidRPr="00533211">
        <w:rPr>
          <w:color w:val="000000" w:themeColor="text1"/>
          <w:sz w:val="22"/>
          <w:szCs w:val="22"/>
        </w:rPr>
        <w:t>lingkungan</w:t>
      </w:r>
      <w:proofErr w:type="spellEnd"/>
      <w:r w:rsidR="00081979" w:rsidRPr="00533211">
        <w:rPr>
          <w:color w:val="000000" w:themeColor="text1"/>
          <w:sz w:val="22"/>
          <w:szCs w:val="22"/>
        </w:rPr>
        <w:fldChar w:fldCharType="begin" w:fldLock="1"/>
      </w:r>
      <w:r w:rsidR="00081979" w:rsidRPr="00533211">
        <w:rPr>
          <w:color w:val="000000" w:themeColor="text1"/>
          <w:sz w:val="22"/>
          <w:szCs w:val="22"/>
        </w:rPr>
        <w:instrText>ADDIN CSL_CITATION {"citationItems":[{"id":"ITEM-1","itemData":{"author":[{"dropping-particle":"","family":"Mediani Susana Henny, Nurhidayah Ikeu","given":"Lukman Mamat","non-dropping-particle":"","parse-names":false,"suffix":""}],"id":"ITEM-1","issued":{"date-parts":[["2020"]]},"number-of-pages":"82-90","title":"Pemberdayaan Kader Kesehatan tentang Pencegahan Stunting pada Balita","type":"report","volume":"3"},"uris":["http://www.mendeley.com/documents/?uuid=4f5d82be-be31-3d60-9a2f-d68e8edf90a3"]}],"mendeley":{"formattedCitation":"[18]","plainTextFormattedCitation":"[18]","previouslyFormattedCitation":"[18]"},"properties":{"noteIndex":0},"schema":"https://github.com/citation-style-language/schema/raw/master/csl-citation.json"}</w:instrText>
      </w:r>
      <w:r w:rsidR="00081979" w:rsidRPr="00533211">
        <w:rPr>
          <w:color w:val="000000" w:themeColor="text1"/>
          <w:sz w:val="22"/>
          <w:szCs w:val="22"/>
        </w:rPr>
        <w:fldChar w:fldCharType="separate"/>
      </w:r>
      <w:r w:rsidR="00081979" w:rsidRPr="00533211">
        <w:rPr>
          <w:noProof/>
          <w:color w:val="000000" w:themeColor="text1"/>
          <w:sz w:val="22"/>
          <w:szCs w:val="22"/>
        </w:rPr>
        <w:t>[18]</w:t>
      </w:r>
      <w:r w:rsidR="00081979" w:rsidRPr="00533211">
        <w:rPr>
          <w:color w:val="000000" w:themeColor="text1"/>
          <w:sz w:val="22"/>
          <w:szCs w:val="22"/>
        </w:rPr>
        <w:fldChar w:fldCharType="end"/>
      </w:r>
      <w:r w:rsidR="00622F8F" w:rsidRPr="00533211">
        <w:rPr>
          <w:color w:val="000000" w:themeColor="text1"/>
          <w:sz w:val="22"/>
          <w:szCs w:val="22"/>
        </w:rPr>
        <w:t xml:space="preserve">, </w:t>
      </w:r>
      <w:r w:rsidR="00081979" w:rsidRPr="00533211">
        <w:rPr>
          <w:color w:val="000000" w:themeColor="text1"/>
          <w:sz w:val="22"/>
          <w:szCs w:val="22"/>
        </w:rPr>
        <w:fldChar w:fldCharType="begin" w:fldLock="1"/>
      </w:r>
      <w:r w:rsidR="00081979" w:rsidRPr="00533211">
        <w:rPr>
          <w:color w:val="000000" w:themeColor="text1"/>
          <w:sz w:val="22"/>
          <w:szCs w:val="22"/>
        </w:rPr>
        <w:instrText>ADDIN CSL_CITATION {"citationItems":[{"id":"ITEM-1","itemData":{"DOI":"10.59025/js.v2i1.54","abstract":"Kegiatan pengabdian masyarakat ini bertujuan untuk melakukan sosialisasi dan penyuluhan dalam upaya pencegahan stunting yang ada di Desa Kwasen Kecamatan Bodeh Kabupaten Pemalang. Stunting menjadi permasalahan karena dapat menyebabkan terjadinya kesakitan, kematian, melambatnya proses perkembangan motorik dan menghambat proses pertumbuhan mental penderita. Sasaran dari kegiatan penyuluhan ini yaitu ibu hamil dan anak yang memiliki balita. Pelaksanaan kegiatan yang bekerjasama dengan perangkat desa Kwasen dan bidan desa, dilaksanakan dengan metode sosialisasi serta penyuluhan. Materi yang disamaikan berupa ciri stunting, penyebab dan pencegahan, serta penyuluhan terkait program pemerintah “isi piringku”. Hasil dari kegiatan ini menunjukkan adanya peningkatan pemahaman masyarakat mengenai apa itu stunting, penyebab stunting, bahaya stunting untuk jangka pendek dan panjang serta tumbuhnya kesadaran dalam menanggulangi dampak dari stunting sehingga dapat meminimalisir terjadinya stunting pada anak.","author":[{"dropping-particle":"","family":"Hasanah Rochmatun","given":"","non-dropping-particle":"","parse-names":false,"suffix":""},{"dropping-particle":"","family":"Aryani Fahimah","given":"","non-dropping-particle":"","parse-names":false,"suffix":""},{"dropping-particle":"","family":"Effendi Bahtiar","given":"","non-dropping-particle":"","parse-names":false,"suffix":""}],"container-title":"Jurnal Masyarakat Madani Indonesia","id":"ITEM-1","issue":"1","issued":{"date-parts":[["2023","1","10"]]},"page":"1-6","publisher":"Alesha Media Digital","title":"Pemberdayaan Masyarakat Dalam Pencegahan Stunting Pada Anak Balita","type":"article-journal","volume":"2"},"uris":["http://www.mendeley.com/documents/?uuid=da2855e0-ece5-3493-a909-e2c231afa7ef"]}],"mendeley":{"formattedCitation":"[19]","plainTextFormattedCitation":"[19]","previouslyFormattedCitation":"[19]"},"properties":{"noteIndex":0},"schema":"https://github.com/citation-style-language/schema/raw/master/csl-citation.json"}</w:instrText>
      </w:r>
      <w:r w:rsidR="00081979" w:rsidRPr="00533211">
        <w:rPr>
          <w:color w:val="000000" w:themeColor="text1"/>
          <w:sz w:val="22"/>
          <w:szCs w:val="22"/>
        </w:rPr>
        <w:fldChar w:fldCharType="separate"/>
      </w:r>
      <w:r w:rsidR="00081979" w:rsidRPr="00533211">
        <w:rPr>
          <w:noProof/>
          <w:color w:val="000000" w:themeColor="text1"/>
          <w:sz w:val="22"/>
          <w:szCs w:val="22"/>
        </w:rPr>
        <w:t>[19]</w:t>
      </w:r>
      <w:r w:rsidR="00081979" w:rsidRPr="00533211">
        <w:rPr>
          <w:color w:val="000000" w:themeColor="text1"/>
          <w:sz w:val="22"/>
          <w:szCs w:val="22"/>
        </w:rPr>
        <w:fldChar w:fldCharType="end"/>
      </w:r>
      <w:r w:rsidR="00281159" w:rsidRPr="00533211">
        <w:rPr>
          <w:color w:val="000000" w:themeColor="text1"/>
          <w:sz w:val="22"/>
          <w:szCs w:val="22"/>
        </w:rPr>
        <w:t xml:space="preserve"> </w:t>
      </w:r>
      <w:proofErr w:type="spellStart"/>
      <w:r w:rsidRPr="00533211">
        <w:rPr>
          <w:color w:val="000000" w:themeColor="text1"/>
          <w:sz w:val="22"/>
          <w:szCs w:val="22"/>
        </w:rPr>
        <w:t>Namun</w:t>
      </w:r>
      <w:proofErr w:type="spellEnd"/>
      <w:r w:rsidRPr="00533211">
        <w:rPr>
          <w:color w:val="000000" w:themeColor="text1"/>
          <w:sz w:val="22"/>
          <w:szCs w:val="22"/>
        </w:rPr>
        <w:t xml:space="preserve"> </w:t>
      </w:r>
      <w:proofErr w:type="spellStart"/>
      <w:r w:rsidRPr="00533211">
        <w:rPr>
          <w:color w:val="000000" w:themeColor="text1"/>
          <w:sz w:val="22"/>
          <w:szCs w:val="22"/>
        </w:rPr>
        <w:t>demikian</w:t>
      </w:r>
      <w:proofErr w:type="spellEnd"/>
      <w:r w:rsidRPr="00533211">
        <w:rPr>
          <w:color w:val="000000" w:themeColor="text1"/>
          <w:sz w:val="22"/>
          <w:szCs w:val="22"/>
        </w:rPr>
        <w:t xml:space="preserve">, </w:t>
      </w:r>
      <w:proofErr w:type="spellStart"/>
      <w:r w:rsidRPr="00533211">
        <w:rPr>
          <w:color w:val="000000" w:themeColor="text1"/>
          <w:sz w:val="22"/>
          <w:szCs w:val="22"/>
        </w:rPr>
        <w:t>keberlanjutan</w:t>
      </w:r>
      <w:proofErr w:type="spellEnd"/>
      <w:r w:rsidRPr="00533211">
        <w:rPr>
          <w:color w:val="000000" w:themeColor="text1"/>
          <w:sz w:val="22"/>
          <w:szCs w:val="22"/>
        </w:rPr>
        <w:t xml:space="preserve"> program </w:t>
      </w:r>
      <w:proofErr w:type="spellStart"/>
      <w:r w:rsidRPr="00533211">
        <w:rPr>
          <w:color w:val="000000" w:themeColor="text1"/>
          <w:sz w:val="22"/>
          <w:szCs w:val="22"/>
        </w:rPr>
        <w:t>pemberdayaan</w:t>
      </w:r>
      <w:proofErr w:type="spellEnd"/>
      <w:r w:rsidRPr="00533211">
        <w:rPr>
          <w:color w:val="000000" w:themeColor="text1"/>
          <w:sz w:val="22"/>
          <w:szCs w:val="22"/>
        </w:rPr>
        <w:t xml:space="preserve"> </w:t>
      </w:r>
      <w:proofErr w:type="spellStart"/>
      <w:r w:rsidRPr="00533211">
        <w:rPr>
          <w:color w:val="000000" w:themeColor="text1"/>
          <w:sz w:val="22"/>
          <w:szCs w:val="22"/>
        </w:rPr>
        <w:t>masih</w:t>
      </w:r>
      <w:proofErr w:type="spellEnd"/>
      <w:r w:rsidRPr="00533211">
        <w:rPr>
          <w:color w:val="000000" w:themeColor="text1"/>
          <w:sz w:val="22"/>
          <w:szCs w:val="22"/>
        </w:rPr>
        <w:t xml:space="preserve"> </w:t>
      </w:r>
      <w:proofErr w:type="spellStart"/>
      <w:r w:rsidRPr="00533211">
        <w:rPr>
          <w:color w:val="000000" w:themeColor="text1"/>
          <w:sz w:val="22"/>
          <w:szCs w:val="22"/>
        </w:rPr>
        <w:t>menghadapi</w:t>
      </w:r>
      <w:proofErr w:type="spellEnd"/>
      <w:r w:rsidRPr="00533211">
        <w:rPr>
          <w:color w:val="000000" w:themeColor="text1"/>
          <w:sz w:val="22"/>
          <w:szCs w:val="22"/>
        </w:rPr>
        <w:t xml:space="preserve"> </w:t>
      </w:r>
      <w:proofErr w:type="spellStart"/>
      <w:r w:rsidRPr="00533211">
        <w:rPr>
          <w:color w:val="000000" w:themeColor="text1"/>
          <w:sz w:val="22"/>
          <w:szCs w:val="22"/>
        </w:rPr>
        <w:t>kendala</w:t>
      </w:r>
      <w:proofErr w:type="spellEnd"/>
      <w:r w:rsidRPr="00533211">
        <w:rPr>
          <w:color w:val="000000" w:themeColor="text1"/>
          <w:sz w:val="22"/>
          <w:szCs w:val="22"/>
        </w:rPr>
        <w:t xml:space="preserve"> </w:t>
      </w:r>
      <w:proofErr w:type="spellStart"/>
      <w:r w:rsidRPr="00533211">
        <w:rPr>
          <w:color w:val="000000" w:themeColor="text1"/>
          <w:sz w:val="22"/>
          <w:szCs w:val="22"/>
        </w:rPr>
        <w:t>berupa</w:t>
      </w:r>
      <w:proofErr w:type="spellEnd"/>
      <w:r w:rsidRPr="00533211">
        <w:rPr>
          <w:color w:val="000000" w:themeColor="text1"/>
          <w:sz w:val="22"/>
          <w:szCs w:val="22"/>
        </w:rPr>
        <w:t xml:space="preserve"> </w:t>
      </w:r>
      <w:proofErr w:type="spellStart"/>
      <w:r w:rsidRPr="00533211">
        <w:rPr>
          <w:color w:val="000000" w:themeColor="text1"/>
          <w:sz w:val="22"/>
          <w:szCs w:val="22"/>
        </w:rPr>
        <w:t>keterbatasan</w:t>
      </w:r>
      <w:proofErr w:type="spellEnd"/>
      <w:r w:rsidRPr="00533211">
        <w:rPr>
          <w:color w:val="000000" w:themeColor="text1"/>
          <w:sz w:val="22"/>
          <w:szCs w:val="22"/>
        </w:rPr>
        <w:t xml:space="preserve"> </w:t>
      </w:r>
      <w:proofErr w:type="spellStart"/>
      <w:r w:rsidRPr="00533211">
        <w:rPr>
          <w:color w:val="000000" w:themeColor="text1"/>
          <w:sz w:val="22"/>
          <w:szCs w:val="22"/>
        </w:rPr>
        <w:t>sumber</w:t>
      </w:r>
      <w:proofErr w:type="spellEnd"/>
      <w:r w:rsidRPr="00533211">
        <w:rPr>
          <w:color w:val="000000" w:themeColor="text1"/>
          <w:sz w:val="22"/>
          <w:szCs w:val="22"/>
        </w:rPr>
        <w:t xml:space="preserve"> </w:t>
      </w:r>
      <w:proofErr w:type="spellStart"/>
      <w:r w:rsidRPr="00533211">
        <w:rPr>
          <w:color w:val="000000" w:themeColor="text1"/>
          <w:sz w:val="22"/>
          <w:szCs w:val="22"/>
        </w:rPr>
        <w:t>daya</w:t>
      </w:r>
      <w:proofErr w:type="spellEnd"/>
      <w:r w:rsidRPr="00533211">
        <w:rPr>
          <w:color w:val="000000" w:themeColor="text1"/>
          <w:sz w:val="22"/>
          <w:szCs w:val="22"/>
        </w:rPr>
        <w:t xml:space="preserve"> </w:t>
      </w:r>
      <w:proofErr w:type="spellStart"/>
      <w:r w:rsidRPr="00533211">
        <w:rPr>
          <w:color w:val="000000" w:themeColor="text1"/>
          <w:sz w:val="22"/>
          <w:szCs w:val="22"/>
        </w:rPr>
        <w:t>manusia</w:t>
      </w:r>
      <w:proofErr w:type="spellEnd"/>
      <w:r w:rsidRPr="00533211">
        <w:rPr>
          <w:color w:val="000000" w:themeColor="text1"/>
          <w:sz w:val="22"/>
          <w:szCs w:val="22"/>
        </w:rPr>
        <w:t xml:space="preserve"> dan </w:t>
      </w:r>
      <w:proofErr w:type="spellStart"/>
      <w:r w:rsidRPr="00533211">
        <w:rPr>
          <w:color w:val="000000" w:themeColor="text1"/>
          <w:sz w:val="22"/>
          <w:szCs w:val="22"/>
        </w:rPr>
        <w:t>dukungan</w:t>
      </w:r>
      <w:proofErr w:type="spellEnd"/>
      <w:r w:rsidRPr="00533211">
        <w:rPr>
          <w:color w:val="000000" w:themeColor="text1"/>
          <w:sz w:val="22"/>
          <w:szCs w:val="22"/>
        </w:rPr>
        <w:t xml:space="preserve"> </w:t>
      </w:r>
      <w:proofErr w:type="spellStart"/>
      <w:r w:rsidRPr="00533211">
        <w:rPr>
          <w:color w:val="000000" w:themeColor="text1"/>
          <w:sz w:val="22"/>
          <w:szCs w:val="22"/>
        </w:rPr>
        <w:t>teknis</w:t>
      </w:r>
      <w:proofErr w:type="spellEnd"/>
      <w:r w:rsidRPr="00533211">
        <w:rPr>
          <w:color w:val="000000" w:themeColor="text1"/>
          <w:sz w:val="22"/>
          <w:szCs w:val="22"/>
        </w:rPr>
        <w:t xml:space="preserve">. Oleh </w:t>
      </w:r>
      <w:proofErr w:type="spellStart"/>
      <w:r w:rsidRPr="00533211">
        <w:rPr>
          <w:color w:val="000000" w:themeColor="text1"/>
          <w:sz w:val="22"/>
          <w:szCs w:val="22"/>
        </w:rPr>
        <w:t>karena</w:t>
      </w:r>
      <w:proofErr w:type="spellEnd"/>
      <w:r w:rsidRPr="00533211">
        <w:rPr>
          <w:color w:val="000000" w:themeColor="text1"/>
          <w:sz w:val="22"/>
          <w:szCs w:val="22"/>
        </w:rPr>
        <w:t xml:space="preserve"> </w:t>
      </w:r>
      <w:proofErr w:type="spellStart"/>
      <w:r w:rsidRPr="00533211">
        <w:rPr>
          <w:color w:val="000000" w:themeColor="text1"/>
          <w:sz w:val="22"/>
          <w:szCs w:val="22"/>
        </w:rPr>
        <w:t>itu</w:t>
      </w:r>
      <w:proofErr w:type="spellEnd"/>
      <w:r w:rsidRPr="00533211">
        <w:rPr>
          <w:color w:val="000000" w:themeColor="text1"/>
          <w:sz w:val="22"/>
          <w:szCs w:val="22"/>
        </w:rPr>
        <w:t xml:space="preserve">, </w:t>
      </w:r>
      <w:proofErr w:type="spellStart"/>
      <w:r w:rsidRPr="00533211">
        <w:rPr>
          <w:color w:val="000000" w:themeColor="text1"/>
          <w:sz w:val="22"/>
          <w:szCs w:val="22"/>
        </w:rPr>
        <w:t>kolaborasi</w:t>
      </w:r>
      <w:proofErr w:type="spellEnd"/>
      <w:r w:rsidRPr="00533211">
        <w:rPr>
          <w:color w:val="000000" w:themeColor="text1"/>
          <w:sz w:val="22"/>
          <w:szCs w:val="22"/>
        </w:rPr>
        <w:t xml:space="preserve"> </w:t>
      </w:r>
      <w:proofErr w:type="spellStart"/>
      <w:r w:rsidRPr="00533211">
        <w:rPr>
          <w:color w:val="000000" w:themeColor="text1"/>
          <w:sz w:val="22"/>
          <w:szCs w:val="22"/>
        </w:rPr>
        <w:t>lintas</w:t>
      </w:r>
      <w:proofErr w:type="spellEnd"/>
      <w:r w:rsidRPr="00533211">
        <w:rPr>
          <w:color w:val="000000" w:themeColor="text1"/>
          <w:sz w:val="22"/>
          <w:szCs w:val="22"/>
        </w:rPr>
        <w:t xml:space="preserve"> </w:t>
      </w:r>
      <w:proofErr w:type="spellStart"/>
      <w:r w:rsidRPr="00533211">
        <w:rPr>
          <w:color w:val="000000" w:themeColor="text1"/>
          <w:sz w:val="22"/>
          <w:szCs w:val="22"/>
        </w:rPr>
        <w:t>sektor</w:t>
      </w:r>
      <w:proofErr w:type="spellEnd"/>
      <w:r w:rsidRPr="00533211">
        <w:rPr>
          <w:color w:val="000000" w:themeColor="text1"/>
          <w:sz w:val="22"/>
          <w:szCs w:val="22"/>
        </w:rPr>
        <w:t xml:space="preserve"> </w:t>
      </w:r>
      <w:proofErr w:type="spellStart"/>
      <w:r w:rsidRPr="00533211">
        <w:rPr>
          <w:color w:val="000000" w:themeColor="text1"/>
          <w:sz w:val="22"/>
          <w:szCs w:val="22"/>
        </w:rPr>
        <w:t>antara</w:t>
      </w:r>
      <w:proofErr w:type="spellEnd"/>
      <w:r w:rsidRPr="00533211">
        <w:rPr>
          <w:color w:val="000000" w:themeColor="text1"/>
          <w:sz w:val="22"/>
          <w:szCs w:val="22"/>
        </w:rPr>
        <w:t xml:space="preserve"> </w:t>
      </w:r>
      <w:proofErr w:type="spellStart"/>
      <w:r w:rsidRPr="00533211">
        <w:rPr>
          <w:color w:val="000000" w:themeColor="text1"/>
          <w:sz w:val="22"/>
          <w:szCs w:val="22"/>
        </w:rPr>
        <w:t>pemerintah</w:t>
      </w:r>
      <w:proofErr w:type="spellEnd"/>
      <w:r w:rsidRPr="00533211">
        <w:rPr>
          <w:color w:val="000000" w:themeColor="text1"/>
          <w:sz w:val="22"/>
          <w:szCs w:val="22"/>
        </w:rPr>
        <w:t xml:space="preserve">, LSM, dan </w:t>
      </w:r>
      <w:proofErr w:type="spellStart"/>
      <w:r w:rsidRPr="00533211">
        <w:rPr>
          <w:color w:val="000000" w:themeColor="text1"/>
          <w:sz w:val="22"/>
          <w:szCs w:val="22"/>
        </w:rPr>
        <w:t>sektor</w:t>
      </w:r>
      <w:proofErr w:type="spellEnd"/>
      <w:r w:rsidRPr="00533211">
        <w:rPr>
          <w:color w:val="000000" w:themeColor="text1"/>
          <w:sz w:val="22"/>
          <w:szCs w:val="22"/>
        </w:rPr>
        <w:t xml:space="preserve"> </w:t>
      </w:r>
      <w:proofErr w:type="spellStart"/>
      <w:r w:rsidRPr="00533211">
        <w:rPr>
          <w:color w:val="000000" w:themeColor="text1"/>
          <w:sz w:val="22"/>
          <w:szCs w:val="22"/>
        </w:rPr>
        <w:t>swasta</w:t>
      </w:r>
      <w:proofErr w:type="spellEnd"/>
      <w:r w:rsidRPr="00533211">
        <w:rPr>
          <w:color w:val="000000" w:themeColor="text1"/>
          <w:sz w:val="22"/>
          <w:szCs w:val="22"/>
        </w:rPr>
        <w:t xml:space="preserve"> </w:t>
      </w:r>
      <w:proofErr w:type="spellStart"/>
      <w:r w:rsidRPr="00533211">
        <w:rPr>
          <w:color w:val="000000" w:themeColor="text1"/>
          <w:sz w:val="22"/>
          <w:szCs w:val="22"/>
        </w:rPr>
        <w:t>menjadi</w:t>
      </w:r>
      <w:proofErr w:type="spellEnd"/>
      <w:r w:rsidRPr="00533211">
        <w:rPr>
          <w:color w:val="000000" w:themeColor="text1"/>
          <w:sz w:val="22"/>
          <w:szCs w:val="22"/>
        </w:rPr>
        <w:t xml:space="preserve"> </w:t>
      </w:r>
      <w:proofErr w:type="spellStart"/>
      <w:r w:rsidRPr="00533211">
        <w:rPr>
          <w:color w:val="000000" w:themeColor="text1"/>
          <w:sz w:val="22"/>
          <w:szCs w:val="22"/>
        </w:rPr>
        <w:t>faktor</w:t>
      </w:r>
      <w:proofErr w:type="spellEnd"/>
      <w:r w:rsidRPr="00533211">
        <w:rPr>
          <w:color w:val="000000" w:themeColor="text1"/>
          <w:sz w:val="22"/>
          <w:szCs w:val="22"/>
        </w:rPr>
        <w:t xml:space="preserve"> </w:t>
      </w:r>
      <w:proofErr w:type="spellStart"/>
      <w:r w:rsidRPr="00533211">
        <w:rPr>
          <w:color w:val="000000" w:themeColor="text1"/>
          <w:sz w:val="22"/>
          <w:szCs w:val="22"/>
        </w:rPr>
        <w:t>penentu</w:t>
      </w:r>
      <w:proofErr w:type="spellEnd"/>
      <w:r w:rsidRPr="00533211">
        <w:rPr>
          <w:color w:val="000000" w:themeColor="text1"/>
          <w:sz w:val="22"/>
          <w:szCs w:val="22"/>
        </w:rPr>
        <w:t xml:space="preserve"> </w:t>
      </w:r>
      <w:proofErr w:type="spellStart"/>
      <w:r w:rsidRPr="00533211">
        <w:rPr>
          <w:color w:val="000000" w:themeColor="text1"/>
          <w:sz w:val="22"/>
          <w:szCs w:val="22"/>
        </w:rPr>
        <w:t>keberhasilan</w:t>
      </w:r>
      <w:proofErr w:type="spellEnd"/>
      <w:r w:rsidRPr="00533211">
        <w:rPr>
          <w:color w:val="000000" w:themeColor="text1"/>
          <w:sz w:val="22"/>
          <w:szCs w:val="22"/>
        </w:rPr>
        <w:t xml:space="preserve"> program </w:t>
      </w:r>
      <w:proofErr w:type="spellStart"/>
      <w:r w:rsidRPr="00533211">
        <w:rPr>
          <w:color w:val="000000" w:themeColor="text1"/>
          <w:sz w:val="22"/>
          <w:szCs w:val="22"/>
        </w:rPr>
        <w:t>pencegahan</w:t>
      </w:r>
      <w:proofErr w:type="spellEnd"/>
      <w:r w:rsidRPr="00533211">
        <w:rPr>
          <w:color w:val="000000" w:themeColor="text1"/>
          <w:sz w:val="22"/>
          <w:szCs w:val="22"/>
        </w:rPr>
        <w:t xml:space="preserve"> </w:t>
      </w:r>
      <w:r w:rsidRPr="00533211">
        <w:rPr>
          <w:i/>
          <w:iCs/>
          <w:color w:val="000000" w:themeColor="text1"/>
          <w:sz w:val="22"/>
          <w:szCs w:val="22"/>
        </w:rPr>
        <w:t>stunting</w:t>
      </w:r>
      <w:r w:rsidRPr="00533211">
        <w:rPr>
          <w:color w:val="000000" w:themeColor="text1"/>
          <w:sz w:val="22"/>
          <w:szCs w:val="22"/>
        </w:rPr>
        <w:t xml:space="preserve"> </w:t>
      </w:r>
      <w:proofErr w:type="spellStart"/>
      <w:r w:rsidRPr="00533211">
        <w:rPr>
          <w:color w:val="000000" w:themeColor="text1"/>
          <w:sz w:val="22"/>
          <w:szCs w:val="22"/>
        </w:rPr>
        <w:t>berbasis</w:t>
      </w:r>
      <w:proofErr w:type="spellEnd"/>
      <w:r w:rsidRPr="00533211">
        <w:rPr>
          <w:color w:val="000000" w:themeColor="text1"/>
          <w:sz w:val="22"/>
          <w:szCs w:val="22"/>
        </w:rPr>
        <w:t xml:space="preserve"> </w:t>
      </w:r>
      <w:proofErr w:type="spellStart"/>
      <w:r w:rsidRPr="00533211">
        <w:rPr>
          <w:color w:val="000000" w:themeColor="text1"/>
          <w:sz w:val="22"/>
          <w:szCs w:val="22"/>
        </w:rPr>
        <w:t>masyarakat</w:t>
      </w:r>
      <w:proofErr w:type="spellEnd"/>
      <w:r w:rsidRPr="00533211">
        <w:rPr>
          <w:color w:val="000000" w:themeColor="text1"/>
          <w:sz w:val="22"/>
          <w:szCs w:val="22"/>
        </w:rPr>
        <w:t>.</w:t>
      </w:r>
    </w:p>
    <w:p w14:paraId="5EF53834" w14:textId="77777777" w:rsidR="00D82641" w:rsidRPr="00533211" w:rsidRDefault="00D82641" w:rsidP="00281159">
      <w:pPr>
        <w:ind w:firstLine="567"/>
        <w:rPr>
          <w:color w:val="000000" w:themeColor="text1"/>
          <w:sz w:val="22"/>
          <w:szCs w:val="22"/>
        </w:rPr>
      </w:pPr>
    </w:p>
    <w:p w14:paraId="21BE53AB" w14:textId="7B05EBA3" w:rsidR="00694E9B" w:rsidRPr="00533211" w:rsidRDefault="00694E9B" w:rsidP="00694E9B">
      <w:pPr>
        <w:ind w:firstLine="567"/>
        <w:rPr>
          <w:color w:val="000000" w:themeColor="text1"/>
          <w:sz w:val="22"/>
          <w:szCs w:val="22"/>
        </w:rPr>
      </w:pPr>
    </w:p>
    <w:p w14:paraId="1D9C8098" w14:textId="77777777" w:rsidR="00694E9B" w:rsidRPr="00533211" w:rsidRDefault="00694E9B" w:rsidP="00281159">
      <w:pPr>
        <w:rPr>
          <w:b/>
          <w:bCs/>
          <w:color w:val="000000" w:themeColor="text1"/>
          <w:sz w:val="22"/>
          <w:szCs w:val="22"/>
        </w:rPr>
      </w:pPr>
      <w:r w:rsidRPr="00533211">
        <w:rPr>
          <w:b/>
          <w:bCs/>
          <w:color w:val="000000" w:themeColor="text1"/>
          <w:sz w:val="22"/>
          <w:szCs w:val="22"/>
        </w:rPr>
        <w:lastRenderedPageBreak/>
        <w:t xml:space="preserve">Peran Pendidikan </w:t>
      </w:r>
      <w:proofErr w:type="spellStart"/>
      <w:r w:rsidRPr="00533211">
        <w:rPr>
          <w:b/>
          <w:bCs/>
          <w:color w:val="000000" w:themeColor="text1"/>
          <w:sz w:val="22"/>
          <w:szCs w:val="22"/>
        </w:rPr>
        <w:t>Kewarganegaraan</w:t>
      </w:r>
      <w:proofErr w:type="spellEnd"/>
      <w:r w:rsidRPr="00533211">
        <w:rPr>
          <w:b/>
          <w:bCs/>
          <w:color w:val="000000" w:themeColor="text1"/>
          <w:sz w:val="22"/>
          <w:szCs w:val="22"/>
        </w:rPr>
        <w:t xml:space="preserve"> </w:t>
      </w:r>
      <w:proofErr w:type="spellStart"/>
      <w:r w:rsidRPr="00533211">
        <w:rPr>
          <w:b/>
          <w:bCs/>
          <w:color w:val="000000" w:themeColor="text1"/>
          <w:sz w:val="22"/>
          <w:szCs w:val="22"/>
        </w:rPr>
        <w:t>dalam</w:t>
      </w:r>
      <w:proofErr w:type="spellEnd"/>
      <w:r w:rsidRPr="00533211">
        <w:rPr>
          <w:b/>
          <w:bCs/>
          <w:color w:val="000000" w:themeColor="text1"/>
          <w:sz w:val="22"/>
          <w:szCs w:val="22"/>
        </w:rPr>
        <w:t xml:space="preserve"> </w:t>
      </w:r>
      <w:proofErr w:type="spellStart"/>
      <w:r w:rsidRPr="00533211">
        <w:rPr>
          <w:b/>
          <w:bCs/>
          <w:color w:val="000000" w:themeColor="text1"/>
          <w:sz w:val="22"/>
          <w:szCs w:val="22"/>
        </w:rPr>
        <w:t>Meningkatkan</w:t>
      </w:r>
      <w:proofErr w:type="spellEnd"/>
      <w:r w:rsidRPr="00533211">
        <w:rPr>
          <w:b/>
          <w:bCs/>
          <w:color w:val="000000" w:themeColor="text1"/>
          <w:sz w:val="22"/>
          <w:szCs w:val="22"/>
        </w:rPr>
        <w:t xml:space="preserve"> </w:t>
      </w:r>
      <w:proofErr w:type="spellStart"/>
      <w:r w:rsidRPr="00533211">
        <w:rPr>
          <w:b/>
          <w:bCs/>
          <w:color w:val="000000" w:themeColor="text1"/>
          <w:sz w:val="22"/>
          <w:szCs w:val="22"/>
        </w:rPr>
        <w:t>Kesadaran</w:t>
      </w:r>
      <w:proofErr w:type="spellEnd"/>
      <w:r w:rsidRPr="00533211">
        <w:rPr>
          <w:b/>
          <w:bCs/>
          <w:color w:val="000000" w:themeColor="text1"/>
          <w:sz w:val="22"/>
          <w:szCs w:val="22"/>
        </w:rPr>
        <w:t xml:space="preserve"> Masyarakat</w:t>
      </w:r>
    </w:p>
    <w:p w14:paraId="17FE06E9" w14:textId="5D1ADDB3" w:rsidR="00694E9B" w:rsidRPr="00533211" w:rsidRDefault="00694E9B" w:rsidP="00694E9B">
      <w:pPr>
        <w:ind w:firstLine="567"/>
        <w:rPr>
          <w:color w:val="000000" w:themeColor="text1"/>
          <w:sz w:val="22"/>
          <w:szCs w:val="22"/>
        </w:rPr>
      </w:pPr>
      <w:r w:rsidRPr="00533211">
        <w:rPr>
          <w:color w:val="000000" w:themeColor="text1"/>
          <w:sz w:val="22"/>
          <w:szCs w:val="22"/>
        </w:rPr>
        <w:t xml:space="preserve">Pendidikan </w:t>
      </w:r>
      <w:proofErr w:type="spellStart"/>
      <w:r w:rsidRPr="00533211">
        <w:rPr>
          <w:color w:val="000000" w:themeColor="text1"/>
          <w:sz w:val="22"/>
          <w:szCs w:val="22"/>
        </w:rPr>
        <w:t>kewarganegaraan</w:t>
      </w:r>
      <w:proofErr w:type="spellEnd"/>
      <w:r w:rsidRPr="00533211">
        <w:rPr>
          <w:color w:val="000000" w:themeColor="text1"/>
          <w:sz w:val="22"/>
          <w:szCs w:val="22"/>
        </w:rPr>
        <w:t xml:space="preserve"> </w:t>
      </w:r>
      <w:proofErr w:type="spellStart"/>
      <w:r w:rsidRPr="00533211">
        <w:rPr>
          <w:color w:val="000000" w:themeColor="text1"/>
          <w:sz w:val="22"/>
          <w:szCs w:val="22"/>
        </w:rPr>
        <w:t>berperan</w:t>
      </w:r>
      <w:proofErr w:type="spellEnd"/>
      <w:r w:rsidRPr="00533211">
        <w:rPr>
          <w:color w:val="000000" w:themeColor="text1"/>
          <w:sz w:val="22"/>
          <w:szCs w:val="22"/>
        </w:rPr>
        <w:t xml:space="preserve"> </w:t>
      </w:r>
      <w:proofErr w:type="spellStart"/>
      <w:r w:rsidRPr="00533211">
        <w:rPr>
          <w:color w:val="000000" w:themeColor="text1"/>
          <w:sz w:val="22"/>
          <w:szCs w:val="22"/>
        </w:rPr>
        <w:t>strategis</w:t>
      </w:r>
      <w:proofErr w:type="spellEnd"/>
      <w:r w:rsidRPr="00533211">
        <w:rPr>
          <w:color w:val="000000" w:themeColor="text1"/>
          <w:sz w:val="22"/>
          <w:szCs w:val="22"/>
        </w:rPr>
        <w:t xml:space="preserve"> </w:t>
      </w:r>
      <w:proofErr w:type="spellStart"/>
      <w:r w:rsidRPr="00533211">
        <w:rPr>
          <w:color w:val="000000" w:themeColor="text1"/>
          <w:sz w:val="22"/>
          <w:szCs w:val="22"/>
        </w:rPr>
        <w:t>dalam</w:t>
      </w:r>
      <w:proofErr w:type="spellEnd"/>
      <w:r w:rsidRPr="00533211">
        <w:rPr>
          <w:color w:val="000000" w:themeColor="text1"/>
          <w:sz w:val="22"/>
          <w:szCs w:val="22"/>
        </w:rPr>
        <w:t xml:space="preserve"> </w:t>
      </w:r>
      <w:proofErr w:type="spellStart"/>
      <w:r w:rsidRPr="00533211">
        <w:rPr>
          <w:color w:val="000000" w:themeColor="text1"/>
          <w:sz w:val="22"/>
          <w:szCs w:val="22"/>
        </w:rPr>
        <w:t>membangun</w:t>
      </w:r>
      <w:proofErr w:type="spellEnd"/>
      <w:r w:rsidRPr="00533211">
        <w:rPr>
          <w:color w:val="000000" w:themeColor="text1"/>
          <w:sz w:val="22"/>
          <w:szCs w:val="22"/>
        </w:rPr>
        <w:t xml:space="preserve"> </w:t>
      </w:r>
      <w:proofErr w:type="spellStart"/>
      <w:r w:rsidRPr="00533211">
        <w:rPr>
          <w:color w:val="000000" w:themeColor="text1"/>
          <w:sz w:val="22"/>
          <w:szCs w:val="22"/>
        </w:rPr>
        <w:t>kesadaran</w:t>
      </w:r>
      <w:proofErr w:type="spellEnd"/>
      <w:r w:rsidRPr="00533211">
        <w:rPr>
          <w:color w:val="000000" w:themeColor="text1"/>
          <w:sz w:val="22"/>
          <w:szCs w:val="22"/>
        </w:rPr>
        <w:t xml:space="preserve"> </w:t>
      </w:r>
      <w:proofErr w:type="spellStart"/>
      <w:r w:rsidRPr="00533211">
        <w:rPr>
          <w:color w:val="000000" w:themeColor="text1"/>
          <w:sz w:val="22"/>
          <w:szCs w:val="22"/>
        </w:rPr>
        <w:t>kolektif</w:t>
      </w:r>
      <w:proofErr w:type="spellEnd"/>
      <w:r w:rsidRPr="00533211">
        <w:rPr>
          <w:color w:val="000000" w:themeColor="text1"/>
          <w:sz w:val="22"/>
          <w:szCs w:val="22"/>
        </w:rPr>
        <w:t xml:space="preserve"> </w:t>
      </w:r>
      <w:proofErr w:type="spellStart"/>
      <w:r w:rsidRPr="00533211">
        <w:rPr>
          <w:color w:val="000000" w:themeColor="text1"/>
          <w:sz w:val="22"/>
          <w:szCs w:val="22"/>
        </w:rPr>
        <w:t>masyarakat</w:t>
      </w:r>
      <w:proofErr w:type="spellEnd"/>
      <w:r w:rsidRPr="00533211">
        <w:rPr>
          <w:color w:val="000000" w:themeColor="text1"/>
          <w:sz w:val="22"/>
          <w:szCs w:val="22"/>
        </w:rPr>
        <w:t xml:space="preserve"> </w:t>
      </w:r>
      <w:proofErr w:type="spellStart"/>
      <w:r w:rsidRPr="00533211">
        <w:rPr>
          <w:color w:val="000000" w:themeColor="text1"/>
          <w:sz w:val="22"/>
          <w:szCs w:val="22"/>
        </w:rPr>
        <w:t>terhadap</w:t>
      </w:r>
      <w:proofErr w:type="spellEnd"/>
      <w:r w:rsidRPr="00533211">
        <w:rPr>
          <w:color w:val="000000" w:themeColor="text1"/>
          <w:sz w:val="22"/>
          <w:szCs w:val="22"/>
        </w:rPr>
        <w:t xml:space="preserve"> </w:t>
      </w:r>
      <w:proofErr w:type="spellStart"/>
      <w:r w:rsidRPr="00533211">
        <w:rPr>
          <w:color w:val="000000" w:themeColor="text1"/>
          <w:sz w:val="22"/>
          <w:szCs w:val="22"/>
        </w:rPr>
        <w:t>isu</w:t>
      </w:r>
      <w:proofErr w:type="spellEnd"/>
      <w:r w:rsidRPr="00533211">
        <w:rPr>
          <w:color w:val="000000" w:themeColor="text1"/>
          <w:sz w:val="22"/>
          <w:szCs w:val="22"/>
        </w:rPr>
        <w:t xml:space="preserve"> </w:t>
      </w:r>
      <w:r w:rsidRPr="00533211">
        <w:rPr>
          <w:i/>
          <w:iCs/>
          <w:color w:val="000000" w:themeColor="text1"/>
          <w:sz w:val="22"/>
          <w:szCs w:val="22"/>
        </w:rPr>
        <w:t>stunting</w:t>
      </w:r>
      <w:r w:rsidRPr="00533211">
        <w:rPr>
          <w:color w:val="000000" w:themeColor="text1"/>
          <w:sz w:val="22"/>
          <w:szCs w:val="22"/>
        </w:rPr>
        <w:t xml:space="preserve"> </w:t>
      </w:r>
      <w:proofErr w:type="spellStart"/>
      <w:r w:rsidRPr="00533211">
        <w:rPr>
          <w:color w:val="000000" w:themeColor="text1"/>
          <w:sz w:val="22"/>
          <w:szCs w:val="22"/>
        </w:rPr>
        <w:t>sebagai</w:t>
      </w:r>
      <w:proofErr w:type="spellEnd"/>
      <w:r w:rsidRPr="00533211">
        <w:rPr>
          <w:color w:val="000000" w:themeColor="text1"/>
          <w:sz w:val="22"/>
          <w:szCs w:val="22"/>
        </w:rPr>
        <w:t xml:space="preserve"> </w:t>
      </w:r>
      <w:proofErr w:type="spellStart"/>
      <w:r w:rsidRPr="00533211">
        <w:rPr>
          <w:color w:val="000000" w:themeColor="text1"/>
          <w:sz w:val="22"/>
          <w:szCs w:val="22"/>
        </w:rPr>
        <w:t>tanggung</w:t>
      </w:r>
      <w:proofErr w:type="spellEnd"/>
      <w:r w:rsidRPr="00533211">
        <w:rPr>
          <w:color w:val="000000" w:themeColor="text1"/>
          <w:sz w:val="22"/>
          <w:szCs w:val="22"/>
        </w:rPr>
        <w:t xml:space="preserve"> </w:t>
      </w:r>
      <w:proofErr w:type="spellStart"/>
      <w:r w:rsidRPr="00533211">
        <w:rPr>
          <w:color w:val="000000" w:themeColor="text1"/>
          <w:sz w:val="22"/>
          <w:szCs w:val="22"/>
        </w:rPr>
        <w:t>jawab</w:t>
      </w:r>
      <w:proofErr w:type="spellEnd"/>
      <w:r w:rsidRPr="00533211">
        <w:rPr>
          <w:color w:val="000000" w:themeColor="text1"/>
          <w:sz w:val="22"/>
          <w:szCs w:val="22"/>
        </w:rPr>
        <w:t xml:space="preserve"> </w:t>
      </w:r>
      <w:proofErr w:type="spellStart"/>
      <w:r w:rsidRPr="00533211">
        <w:rPr>
          <w:color w:val="000000" w:themeColor="text1"/>
          <w:sz w:val="22"/>
          <w:szCs w:val="22"/>
        </w:rPr>
        <w:t>bersama</w:t>
      </w:r>
      <w:proofErr w:type="spellEnd"/>
      <w:r w:rsidRPr="00533211">
        <w:rPr>
          <w:color w:val="000000" w:themeColor="text1"/>
          <w:sz w:val="22"/>
          <w:szCs w:val="22"/>
        </w:rPr>
        <w:t>. Nilai-</w:t>
      </w:r>
      <w:proofErr w:type="spellStart"/>
      <w:r w:rsidRPr="00533211">
        <w:rPr>
          <w:color w:val="000000" w:themeColor="text1"/>
          <w:sz w:val="22"/>
          <w:szCs w:val="22"/>
        </w:rPr>
        <w:t>nilai</w:t>
      </w:r>
      <w:proofErr w:type="spellEnd"/>
      <w:r w:rsidRPr="00533211">
        <w:rPr>
          <w:color w:val="000000" w:themeColor="text1"/>
          <w:sz w:val="22"/>
          <w:szCs w:val="22"/>
        </w:rPr>
        <w:t xml:space="preserve"> </w:t>
      </w:r>
      <w:proofErr w:type="spellStart"/>
      <w:r w:rsidRPr="00533211">
        <w:rPr>
          <w:color w:val="000000" w:themeColor="text1"/>
          <w:sz w:val="22"/>
          <w:szCs w:val="22"/>
        </w:rPr>
        <w:t>seperti</w:t>
      </w:r>
      <w:proofErr w:type="spellEnd"/>
      <w:r w:rsidRPr="00533211">
        <w:rPr>
          <w:color w:val="000000" w:themeColor="text1"/>
          <w:sz w:val="22"/>
          <w:szCs w:val="22"/>
        </w:rPr>
        <w:t xml:space="preserve"> gotong royong, </w:t>
      </w:r>
      <w:proofErr w:type="spellStart"/>
      <w:r w:rsidRPr="00533211">
        <w:rPr>
          <w:color w:val="000000" w:themeColor="text1"/>
          <w:sz w:val="22"/>
          <w:szCs w:val="22"/>
        </w:rPr>
        <w:t>tanggung</w:t>
      </w:r>
      <w:proofErr w:type="spellEnd"/>
      <w:r w:rsidRPr="00533211">
        <w:rPr>
          <w:color w:val="000000" w:themeColor="text1"/>
          <w:sz w:val="22"/>
          <w:szCs w:val="22"/>
        </w:rPr>
        <w:t xml:space="preserve"> </w:t>
      </w:r>
      <w:proofErr w:type="spellStart"/>
      <w:r w:rsidRPr="00533211">
        <w:rPr>
          <w:color w:val="000000" w:themeColor="text1"/>
          <w:sz w:val="22"/>
          <w:szCs w:val="22"/>
        </w:rPr>
        <w:t>jawab</w:t>
      </w:r>
      <w:proofErr w:type="spellEnd"/>
      <w:r w:rsidRPr="00533211">
        <w:rPr>
          <w:color w:val="000000" w:themeColor="text1"/>
          <w:sz w:val="22"/>
          <w:szCs w:val="22"/>
        </w:rPr>
        <w:t xml:space="preserve"> </w:t>
      </w:r>
      <w:proofErr w:type="spellStart"/>
      <w:r w:rsidRPr="00533211">
        <w:rPr>
          <w:color w:val="000000" w:themeColor="text1"/>
          <w:sz w:val="22"/>
          <w:szCs w:val="22"/>
        </w:rPr>
        <w:t>sosial</w:t>
      </w:r>
      <w:proofErr w:type="spellEnd"/>
      <w:r w:rsidRPr="00533211">
        <w:rPr>
          <w:color w:val="000000" w:themeColor="text1"/>
          <w:sz w:val="22"/>
          <w:szCs w:val="22"/>
        </w:rPr>
        <w:t xml:space="preserve">, dan </w:t>
      </w:r>
      <w:proofErr w:type="spellStart"/>
      <w:r w:rsidRPr="00533211">
        <w:rPr>
          <w:color w:val="000000" w:themeColor="text1"/>
          <w:sz w:val="22"/>
          <w:szCs w:val="22"/>
        </w:rPr>
        <w:t>kepedulian</w:t>
      </w:r>
      <w:proofErr w:type="spellEnd"/>
      <w:r w:rsidRPr="00533211">
        <w:rPr>
          <w:color w:val="000000" w:themeColor="text1"/>
          <w:sz w:val="22"/>
          <w:szCs w:val="22"/>
        </w:rPr>
        <w:t xml:space="preserve"> </w:t>
      </w:r>
      <w:proofErr w:type="spellStart"/>
      <w:r w:rsidRPr="00533211">
        <w:rPr>
          <w:color w:val="000000" w:themeColor="text1"/>
          <w:sz w:val="22"/>
          <w:szCs w:val="22"/>
        </w:rPr>
        <w:t>terhadap</w:t>
      </w:r>
      <w:proofErr w:type="spellEnd"/>
      <w:r w:rsidRPr="00533211">
        <w:rPr>
          <w:color w:val="000000" w:themeColor="text1"/>
          <w:sz w:val="22"/>
          <w:szCs w:val="22"/>
        </w:rPr>
        <w:t xml:space="preserve"> </w:t>
      </w:r>
      <w:proofErr w:type="spellStart"/>
      <w:r w:rsidRPr="00533211">
        <w:rPr>
          <w:color w:val="000000" w:themeColor="text1"/>
          <w:sz w:val="22"/>
          <w:szCs w:val="22"/>
        </w:rPr>
        <w:t>lingkungan</w:t>
      </w:r>
      <w:proofErr w:type="spellEnd"/>
      <w:r w:rsidRPr="00533211">
        <w:rPr>
          <w:color w:val="000000" w:themeColor="text1"/>
          <w:sz w:val="22"/>
          <w:szCs w:val="22"/>
        </w:rPr>
        <w:t xml:space="preserve"> yang </w:t>
      </w:r>
      <w:proofErr w:type="spellStart"/>
      <w:r w:rsidRPr="00533211">
        <w:rPr>
          <w:color w:val="000000" w:themeColor="text1"/>
          <w:sz w:val="22"/>
          <w:szCs w:val="22"/>
        </w:rPr>
        <w:t>diajarkan</w:t>
      </w:r>
      <w:proofErr w:type="spellEnd"/>
      <w:r w:rsidRPr="00533211">
        <w:rPr>
          <w:color w:val="000000" w:themeColor="text1"/>
          <w:sz w:val="22"/>
          <w:szCs w:val="22"/>
        </w:rPr>
        <w:t xml:space="preserve"> </w:t>
      </w:r>
      <w:proofErr w:type="spellStart"/>
      <w:r w:rsidRPr="00533211">
        <w:rPr>
          <w:color w:val="000000" w:themeColor="text1"/>
          <w:sz w:val="22"/>
          <w:szCs w:val="22"/>
        </w:rPr>
        <w:t>dalam</w:t>
      </w:r>
      <w:proofErr w:type="spellEnd"/>
      <w:r w:rsidRPr="00533211">
        <w:rPr>
          <w:color w:val="000000" w:themeColor="text1"/>
          <w:sz w:val="22"/>
          <w:szCs w:val="22"/>
        </w:rPr>
        <w:t xml:space="preserve"> </w:t>
      </w:r>
      <w:proofErr w:type="spellStart"/>
      <w:r w:rsidRPr="00533211">
        <w:rPr>
          <w:color w:val="000000" w:themeColor="text1"/>
          <w:sz w:val="22"/>
          <w:szCs w:val="22"/>
        </w:rPr>
        <w:t>pendidikan</w:t>
      </w:r>
      <w:proofErr w:type="spellEnd"/>
      <w:r w:rsidRPr="00533211">
        <w:rPr>
          <w:color w:val="000000" w:themeColor="text1"/>
          <w:sz w:val="22"/>
          <w:szCs w:val="22"/>
        </w:rPr>
        <w:t xml:space="preserve"> </w:t>
      </w:r>
      <w:proofErr w:type="spellStart"/>
      <w:r w:rsidRPr="00533211">
        <w:rPr>
          <w:color w:val="000000" w:themeColor="text1"/>
          <w:sz w:val="22"/>
          <w:szCs w:val="22"/>
        </w:rPr>
        <w:t>kewarganegaraan</w:t>
      </w:r>
      <w:proofErr w:type="spellEnd"/>
      <w:r w:rsidRPr="00533211">
        <w:rPr>
          <w:color w:val="000000" w:themeColor="text1"/>
          <w:sz w:val="22"/>
          <w:szCs w:val="22"/>
        </w:rPr>
        <w:t xml:space="preserve"> </w:t>
      </w:r>
      <w:proofErr w:type="spellStart"/>
      <w:r w:rsidRPr="00533211">
        <w:rPr>
          <w:color w:val="000000" w:themeColor="text1"/>
          <w:sz w:val="22"/>
          <w:szCs w:val="22"/>
        </w:rPr>
        <w:t>memperkuat</w:t>
      </w:r>
      <w:proofErr w:type="spellEnd"/>
      <w:r w:rsidRPr="00533211">
        <w:rPr>
          <w:color w:val="000000" w:themeColor="text1"/>
          <w:sz w:val="22"/>
          <w:szCs w:val="22"/>
        </w:rPr>
        <w:t xml:space="preserve"> </w:t>
      </w:r>
      <w:proofErr w:type="spellStart"/>
      <w:r w:rsidRPr="00533211">
        <w:rPr>
          <w:color w:val="000000" w:themeColor="text1"/>
          <w:sz w:val="22"/>
          <w:szCs w:val="22"/>
        </w:rPr>
        <w:t>partisipasi</w:t>
      </w:r>
      <w:proofErr w:type="spellEnd"/>
      <w:r w:rsidRPr="00533211">
        <w:rPr>
          <w:color w:val="000000" w:themeColor="text1"/>
          <w:sz w:val="22"/>
          <w:szCs w:val="22"/>
        </w:rPr>
        <w:t xml:space="preserve"> </w:t>
      </w:r>
      <w:proofErr w:type="spellStart"/>
      <w:r w:rsidRPr="00533211">
        <w:rPr>
          <w:color w:val="000000" w:themeColor="text1"/>
          <w:sz w:val="22"/>
          <w:szCs w:val="22"/>
        </w:rPr>
        <w:t>masyarakat</w:t>
      </w:r>
      <w:proofErr w:type="spellEnd"/>
      <w:r w:rsidRPr="00533211">
        <w:rPr>
          <w:color w:val="000000" w:themeColor="text1"/>
          <w:sz w:val="22"/>
          <w:szCs w:val="22"/>
        </w:rPr>
        <w:t xml:space="preserve"> </w:t>
      </w:r>
      <w:proofErr w:type="spellStart"/>
      <w:r w:rsidRPr="00533211">
        <w:rPr>
          <w:color w:val="000000" w:themeColor="text1"/>
          <w:sz w:val="22"/>
          <w:szCs w:val="22"/>
        </w:rPr>
        <w:t>dalam</w:t>
      </w:r>
      <w:proofErr w:type="spellEnd"/>
      <w:r w:rsidRPr="00533211">
        <w:rPr>
          <w:color w:val="000000" w:themeColor="text1"/>
          <w:sz w:val="22"/>
          <w:szCs w:val="22"/>
        </w:rPr>
        <w:t xml:space="preserve"> </w:t>
      </w:r>
      <w:proofErr w:type="spellStart"/>
      <w:r w:rsidRPr="00533211">
        <w:rPr>
          <w:color w:val="000000" w:themeColor="text1"/>
          <w:sz w:val="22"/>
          <w:szCs w:val="22"/>
        </w:rPr>
        <w:t>menjaga</w:t>
      </w:r>
      <w:proofErr w:type="spellEnd"/>
      <w:r w:rsidRPr="00533211">
        <w:rPr>
          <w:color w:val="000000" w:themeColor="text1"/>
          <w:sz w:val="22"/>
          <w:szCs w:val="22"/>
        </w:rPr>
        <w:t xml:space="preserve"> </w:t>
      </w:r>
      <w:proofErr w:type="spellStart"/>
      <w:r w:rsidRPr="00533211">
        <w:rPr>
          <w:color w:val="000000" w:themeColor="text1"/>
          <w:sz w:val="22"/>
          <w:szCs w:val="22"/>
        </w:rPr>
        <w:t>kesehatan</w:t>
      </w:r>
      <w:proofErr w:type="spellEnd"/>
      <w:r w:rsidRPr="00533211">
        <w:rPr>
          <w:color w:val="000000" w:themeColor="text1"/>
          <w:sz w:val="22"/>
          <w:szCs w:val="22"/>
        </w:rPr>
        <w:t xml:space="preserve"> </w:t>
      </w:r>
      <w:proofErr w:type="spellStart"/>
      <w:r w:rsidRPr="00533211">
        <w:rPr>
          <w:color w:val="000000" w:themeColor="text1"/>
          <w:sz w:val="22"/>
          <w:szCs w:val="22"/>
        </w:rPr>
        <w:t>anak</w:t>
      </w:r>
      <w:proofErr w:type="spellEnd"/>
      <w:r w:rsidRPr="00533211">
        <w:rPr>
          <w:color w:val="000000" w:themeColor="text1"/>
          <w:sz w:val="22"/>
          <w:szCs w:val="22"/>
        </w:rPr>
        <w:t xml:space="preserve"> dan </w:t>
      </w:r>
      <w:proofErr w:type="spellStart"/>
      <w:r w:rsidRPr="00533211">
        <w:rPr>
          <w:color w:val="000000" w:themeColor="text1"/>
          <w:sz w:val="22"/>
          <w:szCs w:val="22"/>
        </w:rPr>
        <w:t>lingkungan</w:t>
      </w:r>
      <w:proofErr w:type="spellEnd"/>
      <w:r w:rsidR="00081979" w:rsidRPr="00533211">
        <w:rPr>
          <w:color w:val="000000" w:themeColor="text1"/>
          <w:sz w:val="22"/>
          <w:szCs w:val="22"/>
        </w:rPr>
        <w:fldChar w:fldCharType="begin" w:fldLock="1"/>
      </w:r>
      <w:r w:rsidR="00081979" w:rsidRPr="00533211">
        <w:rPr>
          <w:color w:val="000000" w:themeColor="text1"/>
          <w:sz w:val="22"/>
          <w:szCs w:val="22"/>
        </w:rPr>
        <w:instrText>ADDIN CSL_CITATION {"citationItems":[{"id":"ITEM-1","itemData":{"author":[{"dropping-particle":"","family":"Asyari Daniar","given":"","non-dropping-particle":"","parse-names":false,"suffix":""},{"dropping-particle":"","family":"Dewi Anggraeni Dinie","given":"","non-dropping-particle":"","parse-names":false,"suffix":""}],"id":"ITEM-1","issued":{"date-parts":[["2021"]]},"number-of-pages":"30-41","title":"Peran Pendidikan Kewarganegaraan bagi Generasi Milenial dalam Menanamkan Jiwa Nasionalisme Di Era Globalisasi","type":"report"},"uris":["http://www.mendeley.com/documents/?uuid=068058e6-8748-32bd-91dc-018a0167dd85"]}],"mendeley":{"formattedCitation":"[6]","plainTextFormattedCitation":"[6]","previouslyFormattedCitation":"[6]"},"properties":{"noteIndex":0},"schema":"https://github.com/citation-style-language/schema/raw/master/csl-citation.json"}</w:instrText>
      </w:r>
      <w:r w:rsidR="00081979" w:rsidRPr="00533211">
        <w:rPr>
          <w:color w:val="000000" w:themeColor="text1"/>
          <w:sz w:val="22"/>
          <w:szCs w:val="22"/>
        </w:rPr>
        <w:fldChar w:fldCharType="separate"/>
      </w:r>
      <w:r w:rsidR="00081979" w:rsidRPr="00533211">
        <w:rPr>
          <w:noProof/>
          <w:color w:val="000000" w:themeColor="text1"/>
          <w:sz w:val="22"/>
          <w:szCs w:val="22"/>
        </w:rPr>
        <w:t>[6]</w:t>
      </w:r>
      <w:r w:rsidR="00081979" w:rsidRPr="00533211">
        <w:rPr>
          <w:color w:val="000000" w:themeColor="text1"/>
          <w:sz w:val="22"/>
          <w:szCs w:val="22"/>
        </w:rPr>
        <w:fldChar w:fldCharType="end"/>
      </w:r>
    </w:p>
    <w:p w14:paraId="075BDB42" w14:textId="2E6B96CE" w:rsidR="00694E9B" w:rsidRPr="00533211" w:rsidRDefault="00694E9B" w:rsidP="00694E9B">
      <w:pPr>
        <w:ind w:firstLine="567"/>
        <w:rPr>
          <w:color w:val="000000" w:themeColor="text1"/>
          <w:sz w:val="22"/>
          <w:szCs w:val="22"/>
        </w:rPr>
      </w:pPr>
      <w:r w:rsidRPr="00533211">
        <w:rPr>
          <w:color w:val="000000" w:themeColor="text1"/>
          <w:sz w:val="22"/>
          <w:szCs w:val="22"/>
        </w:rPr>
        <w:t xml:space="preserve">Integrasi </w:t>
      </w:r>
      <w:proofErr w:type="spellStart"/>
      <w:r w:rsidRPr="00533211">
        <w:rPr>
          <w:color w:val="000000" w:themeColor="text1"/>
          <w:sz w:val="22"/>
          <w:szCs w:val="22"/>
        </w:rPr>
        <w:t>isu</w:t>
      </w:r>
      <w:proofErr w:type="spellEnd"/>
      <w:r w:rsidRPr="00533211">
        <w:rPr>
          <w:color w:val="000000" w:themeColor="text1"/>
          <w:sz w:val="22"/>
          <w:szCs w:val="22"/>
        </w:rPr>
        <w:t xml:space="preserve"> </w:t>
      </w:r>
      <w:proofErr w:type="spellStart"/>
      <w:r w:rsidRPr="00533211">
        <w:rPr>
          <w:color w:val="000000" w:themeColor="text1"/>
          <w:sz w:val="22"/>
          <w:szCs w:val="22"/>
        </w:rPr>
        <w:t>gizi</w:t>
      </w:r>
      <w:proofErr w:type="spellEnd"/>
      <w:r w:rsidRPr="00533211">
        <w:rPr>
          <w:color w:val="000000" w:themeColor="text1"/>
          <w:sz w:val="22"/>
          <w:szCs w:val="22"/>
        </w:rPr>
        <w:t xml:space="preserve"> dan </w:t>
      </w:r>
      <w:proofErr w:type="spellStart"/>
      <w:r w:rsidRPr="00533211">
        <w:rPr>
          <w:color w:val="000000" w:themeColor="text1"/>
          <w:sz w:val="22"/>
          <w:szCs w:val="22"/>
        </w:rPr>
        <w:t>sanitasi</w:t>
      </w:r>
      <w:proofErr w:type="spellEnd"/>
      <w:r w:rsidRPr="00533211">
        <w:rPr>
          <w:color w:val="000000" w:themeColor="text1"/>
          <w:sz w:val="22"/>
          <w:szCs w:val="22"/>
        </w:rPr>
        <w:t xml:space="preserve"> </w:t>
      </w:r>
      <w:proofErr w:type="spellStart"/>
      <w:r w:rsidRPr="00533211">
        <w:rPr>
          <w:color w:val="000000" w:themeColor="text1"/>
          <w:sz w:val="22"/>
          <w:szCs w:val="22"/>
        </w:rPr>
        <w:t>dalam</w:t>
      </w:r>
      <w:proofErr w:type="spellEnd"/>
      <w:r w:rsidRPr="00533211">
        <w:rPr>
          <w:color w:val="000000" w:themeColor="text1"/>
          <w:sz w:val="22"/>
          <w:szCs w:val="22"/>
        </w:rPr>
        <w:t xml:space="preserve"> </w:t>
      </w:r>
      <w:proofErr w:type="spellStart"/>
      <w:r w:rsidRPr="00533211">
        <w:rPr>
          <w:color w:val="000000" w:themeColor="text1"/>
          <w:sz w:val="22"/>
          <w:szCs w:val="22"/>
        </w:rPr>
        <w:t>pendidikan</w:t>
      </w:r>
      <w:proofErr w:type="spellEnd"/>
      <w:r w:rsidRPr="00533211">
        <w:rPr>
          <w:color w:val="000000" w:themeColor="text1"/>
          <w:sz w:val="22"/>
          <w:szCs w:val="22"/>
        </w:rPr>
        <w:t xml:space="preserve"> </w:t>
      </w:r>
      <w:proofErr w:type="spellStart"/>
      <w:r w:rsidRPr="00533211">
        <w:rPr>
          <w:color w:val="000000" w:themeColor="text1"/>
          <w:sz w:val="22"/>
          <w:szCs w:val="22"/>
        </w:rPr>
        <w:t>kewarganegaraan</w:t>
      </w:r>
      <w:proofErr w:type="spellEnd"/>
      <w:r w:rsidRPr="00533211">
        <w:rPr>
          <w:color w:val="000000" w:themeColor="text1"/>
          <w:sz w:val="22"/>
          <w:szCs w:val="22"/>
        </w:rPr>
        <w:t xml:space="preserve"> </w:t>
      </w:r>
      <w:proofErr w:type="spellStart"/>
      <w:r w:rsidRPr="00533211">
        <w:rPr>
          <w:color w:val="000000" w:themeColor="text1"/>
          <w:sz w:val="22"/>
          <w:szCs w:val="22"/>
        </w:rPr>
        <w:t>efektif</w:t>
      </w:r>
      <w:proofErr w:type="spellEnd"/>
      <w:r w:rsidRPr="00533211">
        <w:rPr>
          <w:color w:val="000000" w:themeColor="text1"/>
          <w:sz w:val="22"/>
          <w:szCs w:val="22"/>
        </w:rPr>
        <w:t xml:space="preserve"> </w:t>
      </w:r>
      <w:proofErr w:type="spellStart"/>
      <w:r w:rsidRPr="00533211">
        <w:rPr>
          <w:color w:val="000000" w:themeColor="text1"/>
          <w:sz w:val="22"/>
          <w:szCs w:val="22"/>
        </w:rPr>
        <w:t>karena</w:t>
      </w:r>
      <w:proofErr w:type="spellEnd"/>
      <w:r w:rsidRPr="00533211">
        <w:rPr>
          <w:color w:val="000000" w:themeColor="text1"/>
          <w:sz w:val="22"/>
          <w:szCs w:val="22"/>
        </w:rPr>
        <w:t xml:space="preserve"> </w:t>
      </w:r>
      <w:proofErr w:type="spellStart"/>
      <w:r w:rsidRPr="00533211">
        <w:rPr>
          <w:color w:val="000000" w:themeColor="text1"/>
          <w:sz w:val="22"/>
          <w:szCs w:val="22"/>
        </w:rPr>
        <w:t>tidak</w:t>
      </w:r>
      <w:proofErr w:type="spellEnd"/>
      <w:r w:rsidRPr="00533211">
        <w:rPr>
          <w:color w:val="000000" w:themeColor="text1"/>
          <w:sz w:val="22"/>
          <w:szCs w:val="22"/>
        </w:rPr>
        <w:t xml:space="preserve"> </w:t>
      </w:r>
      <w:proofErr w:type="spellStart"/>
      <w:r w:rsidRPr="00533211">
        <w:rPr>
          <w:color w:val="000000" w:themeColor="text1"/>
          <w:sz w:val="22"/>
          <w:szCs w:val="22"/>
        </w:rPr>
        <w:t>hanya</w:t>
      </w:r>
      <w:proofErr w:type="spellEnd"/>
      <w:r w:rsidRPr="00533211">
        <w:rPr>
          <w:color w:val="000000" w:themeColor="text1"/>
          <w:sz w:val="22"/>
          <w:szCs w:val="22"/>
        </w:rPr>
        <w:t xml:space="preserve"> </w:t>
      </w:r>
      <w:proofErr w:type="spellStart"/>
      <w:r w:rsidRPr="00533211">
        <w:rPr>
          <w:color w:val="000000" w:themeColor="text1"/>
          <w:sz w:val="22"/>
          <w:szCs w:val="22"/>
        </w:rPr>
        <w:t>meningkatkan</w:t>
      </w:r>
      <w:proofErr w:type="spellEnd"/>
      <w:r w:rsidRPr="00533211">
        <w:rPr>
          <w:color w:val="000000" w:themeColor="text1"/>
          <w:sz w:val="22"/>
          <w:szCs w:val="22"/>
        </w:rPr>
        <w:t xml:space="preserve"> </w:t>
      </w:r>
      <w:proofErr w:type="spellStart"/>
      <w:r w:rsidRPr="00533211">
        <w:rPr>
          <w:color w:val="000000" w:themeColor="text1"/>
          <w:sz w:val="22"/>
          <w:szCs w:val="22"/>
        </w:rPr>
        <w:t>pengetahuan</w:t>
      </w:r>
      <w:proofErr w:type="spellEnd"/>
      <w:r w:rsidRPr="00533211">
        <w:rPr>
          <w:color w:val="000000" w:themeColor="text1"/>
          <w:sz w:val="22"/>
          <w:szCs w:val="22"/>
        </w:rPr>
        <w:t xml:space="preserve">, </w:t>
      </w:r>
      <w:proofErr w:type="spellStart"/>
      <w:r w:rsidRPr="00533211">
        <w:rPr>
          <w:color w:val="000000" w:themeColor="text1"/>
          <w:sz w:val="22"/>
          <w:szCs w:val="22"/>
        </w:rPr>
        <w:t>tetapi</w:t>
      </w:r>
      <w:proofErr w:type="spellEnd"/>
      <w:r w:rsidRPr="00533211">
        <w:rPr>
          <w:color w:val="000000" w:themeColor="text1"/>
          <w:sz w:val="22"/>
          <w:szCs w:val="22"/>
        </w:rPr>
        <w:t xml:space="preserve"> juga </w:t>
      </w:r>
      <w:proofErr w:type="spellStart"/>
      <w:r w:rsidRPr="00533211">
        <w:rPr>
          <w:color w:val="000000" w:themeColor="text1"/>
          <w:sz w:val="22"/>
          <w:szCs w:val="22"/>
        </w:rPr>
        <w:t>membentuk</w:t>
      </w:r>
      <w:proofErr w:type="spellEnd"/>
      <w:r w:rsidRPr="00533211">
        <w:rPr>
          <w:color w:val="000000" w:themeColor="text1"/>
          <w:sz w:val="22"/>
          <w:szCs w:val="22"/>
        </w:rPr>
        <w:t xml:space="preserve"> </w:t>
      </w:r>
      <w:proofErr w:type="spellStart"/>
      <w:r w:rsidRPr="00533211">
        <w:rPr>
          <w:color w:val="000000" w:themeColor="text1"/>
          <w:sz w:val="22"/>
          <w:szCs w:val="22"/>
        </w:rPr>
        <w:t>sikap</w:t>
      </w:r>
      <w:proofErr w:type="spellEnd"/>
      <w:r w:rsidRPr="00533211">
        <w:rPr>
          <w:color w:val="000000" w:themeColor="text1"/>
          <w:sz w:val="22"/>
          <w:szCs w:val="22"/>
        </w:rPr>
        <w:t xml:space="preserve"> dan </w:t>
      </w:r>
      <w:proofErr w:type="spellStart"/>
      <w:r w:rsidRPr="00533211">
        <w:rPr>
          <w:color w:val="000000" w:themeColor="text1"/>
          <w:sz w:val="22"/>
          <w:szCs w:val="22"/>
        </w:rPr>
        <w:t>perilaku</w:t>
      </w:r>
      <w:proofErr w:type="spellEnd"/>
      <w:r w:rsidRPr="00533211">
        <w:rPr>
          <w:color w:val="000000" w:themeColor="text1"/>
          <w:sz w:val="22"/>
          <w:szCs w:val="22"/>
        </w:rPr>
        <w:t xml:space="preserve"> </w:t>
      </w:r>
      <w:proofErr w:type="spellStart"/>
      <w:r w:rsidRPr="00533211">
        <w:rPr>
          <w:color w:val="000000" w:themeColor="text1"/>
          <w:sz w:val="22"/>
          <w:szCs w:val="22"/>
        </w:rPr>
        <w:t>warga</w:t>
      </w:r>
      <w:proofErr w:type="spellEnd"/>
      <w:r w:rsidRPr="00533211">
        <w:rPr>
          <w:color w:val="000000" w:themeColor="text1"/>
          <w:sz w:val="22"/>
          <w:szCs w:val="22"/>
        </w:rPr>
        <w:t xml:space="preserve"> negara </w:t>
      </w:r>
      <w:proofErr w:type="spellStart"/>
      <w:r w:rsidRPr="00533211">
        <w:rPr>
          <w:color w:val="000000" w:themeColor="text1"/>
          <w:sz w:val="22"/>
          <w:szCs w:val="22"/>
        </w:rPr>
        <w:t>sejak</w:t>
      </w:r>
      <w:proofErr w:type="spellEnd"/>
      <w:r w:rsidRPr="00533211">
        <w:rPr>
          <w:color w:val="000000" w:themeColor="text1"/>
          <w:sz w:val="22"/>
          <w:szCs w:val="22"/>
        </w:rPr>
        <w:t xml:space="preserve"> </w:t>
      </w:r>
      <w:proofErr w:type="spellStart"/>
      <w:r w:rsidRPr="00533211">
        <w:rPr>
          <w:color w:val="000000" w:themeColor="text1"/>
          <w:sz w:val="22"/>
          <w:szCs w:val="22"/>
        </w:rPr>
        <w:t>dini</w:t>
      </w:r>
      <w:proofErr w:type="spellEnd"/>
      <w:r w:rsidRPr="00533211">
        <w:rPr>
          <w:color w:val="000000" w:themeColor="text1"/>
          <w:sz w:val="22"/>
          <w:szCs w:val="22"/>
        </w:rPr>
        <w:t xml:space="preserve">. Pendidikan di </w:t>
      </w:r>
      <w:proofErr w:type="spellStart"/>
      <w:r w:rsidRPr="00533211">
        <w:rPr>
          <w:color w:val="000000" w:themeColor="text1"/>
          <w:sz w:val="22"/>
          <w:szCs w:val="22"/>
        </w:rPr>
        <w:t>sekolah</w:t>
      </w:r>
      <w:proofErr w:type="spellEnd"/>
      <w:r w:rsidRPr="00533211">
        <w:rPr>
          <w:color w:val="000000" w:themeColor="text1"/>
          <w:sz w:val="22"/>
          <w:szCs w:val="22"/>
        </w:rPr>
        <w:t xml:space="preserve"> yang </w:t>
      </w:r>
      <w:proofErr w:type="spellStart"/>
      <w:r w:rsidRPr="00533211">
        <w:rPr>
          <w:color w:val="000000" w:themeColor="text1"/>
          <w:sz w:val="22"/>
          <w:szCs w:val="22"/>
        </w:rPr>
        <w:t>mengaitkan</w:t>
      </w:r>
      <w:proofErr w:type="spellEnd"/>
      <w:r w:rsidRPr="00533211">
        <w:rPr>
          <w:color w:val="000000" w:themeColor="text1"/>
          <w:sz w:val="22"/>
          <w:szCs w:val="22"/>
        </w:rPr>
        <w:t xml:space="preserve"> </w:t>
      </w:r>
      <w:proofErr w:type="spellStart"/>
      <w:r w:rsidRPr="00533211">
        <w:rPr>
          <w:color w:val="000000" w:themeColor="text1"/>
          <w:sz w:val="22"/>
          <w:szCs w:val="22"/>
        </w:rPr>
        <w:t>kesehatan</w:t>
      </w:r>
      <w:proofErr w:type="spellEnd"/>
      <w:r w:rsidRPr="00533211">
        <w:rPr>
          <w:color w:val="000000" w:themeColor="text1"/>
          <w:sz w:val="22"/>
          <w:szCs w:val="22"/>
        </w:rPr>
        <w:t xml:space="preserve"> </w:t>
      </w:r>
      <w:proofErr w:type="spellStart"/>
      <w:r w:rsidRPr="00533211">
        <w:rPr>
          <w:color w:val="000000" w:themeColor="text1"/>
          <w:sz w:val="22"/>
          <w:szCs w:val="22"/>
        </w:rPr>
        <w:t>dengan</w:t>
      </w:r>
      <w:proofErr w:type="spellEnd"/>
      <w:r w:rsidRPr="00533211">
        <w:rPr>
          <w:color w:val="000000" w:themeColor="text1"/>
          <w:sz w:val="22"/>
          <w:szCs w:val="22"/>
        </w:rPr>
        <w:t xml:space="preserve"> </w:t>
      </w:r>
      <w:proofErr w:type="spellStart"/>
      <w:r w:rsidRPr="00533211">
        <w:rPr>
          <w:color w:val="000000" w:themeColor="text1"/>
          <w:sz w:val="22"/>
          <w:szCs w:val="22"/>
        </w:rPr>
        <w:t>nilai</w:t>
      </w:r>
      <w:proofErr w:type="spellEnd"/>
      <w:r w:rsidRPr="00533211">
        <w:rPr>
          <w:color w:val="000000" w:themeColor="text1"/>
          <w:sz w:val="22"/>
          <w:szCs w:val="22"/>
        </w:rPr>
        <w:t xml:space="preserve"> </w:t>
      </w:r>
      <w:proofErr w:type="spellStart"/>
      <w:r w:rsidRPr="00533211">
        <w:rPr>
          <w:color w:val="000000" w:themeColor="text1"/>
          <w:sz w:val="22"/>
          <w:szCs w:val="22"/>
        </w:rPr>
        <w:t>kewarganegaraan</w:t>
      </w:r>
      <w:proofErr w:type="spellEnd"/>
      <w:r w:rsidRPr="00533211">
        <w:rPr>
          <w:color w:val="000000" w:themeColor="text1"/>
          <w:sz w:val="22"/>
          <w:szCs w:val="22"/>
        </w:rPr>
        <w:t xml:space="preserve"> </w:t>
      </w:r>
      <w:proofErr w:type="spellStart"/>
      <w:r w:rsidRPr="00533211">
        <w:rPr>
          <w:color w:val="000000" w:themeColor="text1"/>
          <w:sz w:val="22"/>
          <w:szCs w:val="22"/>
        </w:rPr>
        <w:t>terbukti</w:t>
      </w:r>
      <w:proofErr w:type="spellEnd"/>
      <w:r w:rsidRPr="00533211">
        <w:rPr>
          <w:color w:val="000000" w:themeColor="text1"/>
          <w:sz w:val="22"/>
          <w:szCs w:val="22"/>
        </w:rPr>
        <w:t xml:space="preserve"> </w:t>
      </w:r>
      <w:proofErr w:type="spellStart"/>
      <w:r w:rsidRPr="00533211">
        <w:rPr>
          <w:color w:val="000000" w:themeColor="text1"/>
          <w:sz w:val="22"/>
          <w:szCs w:val="22"/>
        </w:rPr>
        <w:t>mampu</w:t>
      </w:r>
      <w:proofErr w:type="spellEnd"/>
      <w:r w:rsidRPr="00533211">
        <w:rPr>
          <w:color w:val="000000" w:themeColor="text1"/>
          <w:sz w:val="22"/>
          <w:szCs w:val="22"/>
        </w:rPr>
        <w:t xml:space="preserve"> </w:t>
      </w:r>
      <w:proofErr w:type="spellStart"/>
      <w:r w:rsidRPr="00533211">
        <w:rPr>
          <w:color w:val="000000" w:themeColor="text1"/>
          <w:sz w:val="22"/>
          <w:szCs w:val="22"/>
        </w:rPr>
        <w:t>mendorong</w:t>
      </w:r>
      <w:proofErr w:type="spellEnd"/>
      <w:r w:rsidRPr="00533211">
        <w:rPr>
          <w:color w:val="000000" w:themeColor="text1"/>
          <w:sz w:val="22"/>
          <w:szCs w:val="22"/>
        </w:rPr>
        <w:t xml:space="preserve"> </w:t>
      </w:r>
      <w:proofErr w:type="spellStart"/>
      <w:r w:rsidRPr="00533211">
        <w:rPr>
          <w:color w:val="000000" w:themeColor="text1"/>
          <w:sz w:val="22"/>
          <w:szCs w:val="22"/>
        </w:rPr>
        <w:t>perubahan</w:t>
      </w:r>
      <w:proofErr w:type="spellEnd"/>
      <w:r w:rsidRPr="00533211">
        <w:rPr>
          <w:color w:val="000000" w:themeColor="text1"/>
          <w:sz w:val="22"/>
          <w:szCs w:val="22"/>
        </w:rPr>
        <w:t xml:space="preserve"> </w:t>
      </w:r>
      <w:proofErr w:type="spellStart"/>
      <w:r w:rsidRPr="00533211">
        <w:rPr>
          <w:color w:val="000000" w:themeColor="text1"/>
          <w:sz w:val="22"/>
          <w:szCs w:val="22"/>
        </w:rPr>
        <w:t>perilaku</w:t>
      </w:r>
      <w:proofErr w:type="spellEnd"/>
      <w:r w:rsidRPr="00533211">
        <w:rPr>
          <w:color w:val="000000" w:themeColor="text1"/>
          <w:sz w:val="22"/>
          <w:szCs w:val="22"/>
        </w:rPr>
        <w:t xml:space="preserve"> </w:t>
      </w:r>
      <w:proofErr w:type="spellStart"/>
      <w:r w:rsidRPr="00533211">
        <w:rPr>
          <w:color w:val="000000" w:themeColor="text1"/>
          <w:sz w:val="22"/>
          <w:szCs w:val="22"/>
        </w:rPr>
        <w:t>keluarga</w:t>
      </w:r>
      <w:proofErr w:type="spellEnd"/>
      <w:r w:rsidRPr="00533211">
        <w:rPr>
          <w:color w:val="000000" w:themeColor="text1"/>
          <w:sz w:val="22"/>
          <w:szCs w:val="22"/>
        </w:rPr>
        <w:t xml:space="preserve"> </w:t>
      </w:r>
      <w:proofErr w:type="spellStart"/>
      <w:r w:rsidRPr="00533211">
        <w:rPr>
          <w:color w:val="000000" w:themeColor="text1"/>
          <w:sz w:val="22"/>
          <w:szCs w:val="22"/>
        </w:rPr>
        <w:t>melalui</w:t>
      </w:r>
      <w:proofErr w:type="spellEnd"/>
      <w:r w:rsidRPr="00533211">
        <w:rPr>
          <w:color w:val="000000" w:themeColor="text1"/>
          <w:sz w:val="22"/>
          <w:szCs w:val="22"/>
        </w:rPr>
        <w:t xml:space="preserve"> </w:t>
      </w:r>
      <w:proofErr w:type="spellStart"/>
      <w:r w:rsidRPr="00533211">
        <w:rPr>
          <w:color w:val="000000" w:themeColor="text1"/>
          <w:sz w:val="22"/>
          <w:szCs w:val="22"/>
        </w:rPr>
        <w:t>peran</w:t>
      </w:r>
      <w:proofErr w:type="spellEnd"/>
      <w:r w:rsidRPr="00533211">
        <w:rPr>
          <w:color w:val="000000" w:themeColor="text1"/>
          <w:sz w:val="22"/>
          <w:szCs w:val="22"/>
        </w:rPr>
        <w:t xml:space="preserve"> </w:t>
      </w:r>
      <w:proofErr w:type="spellStart"/>
      <w:r w:rsidRPr="00533211">
        <w:rPr>
          <w:color w:val="000000" w:themeColor="text1"/>
          <w:sz w:val="22"/>
          <w:szCs w:val="22"/>
        </w:rPr>
        <w:t>anak</w:t>
      </w:r>
      <w:proofErr w:type="spellEnd"/>
      <w:r w:rsidRPr="00533211">
        <w:rPr>
          <w:color w:val="000000" w:themeColor="text1"/>
          <w:sz w:val="22"/>
          <w:szCs w:val="22"/>
        </w:rPr>
        <w:t xml:space="preserve"> </w:t>
      </w:r>
      <w:proofErr w:type="spellStart"/>
      <w:r w:rsidRPr="00533211">
        <w:rPr>
          <w:color w:val="000000" w:themeColor="text1"/>
          <w:sz w:val="22"/>
          <w:szCs w:val="22"/>
        </w:rPr>
        <w:t>sebagai</w:t>
      </w:r>
      <w:proofErr w:type="spellEnd"/>
      <w:r w:rsidRPr="00533211">
        <w:rPr>
          <w:color w:val="000000" w:themeColor="text1"/>
          <w:sz w:val="22"/>
          <w:szCs w:val="22"/>
        </w:rPr>
        <w:t xml:space="preserve"> </w:t>
      </w:r>
      <w:proofErr w:type="spellStart"/>
      <w:r w:rsidRPr="00533211">
        <w:rPr>
          <w:color w:val="000000" w:themeColor="text1"/>
          <w:sz w:val="22"/>
          <w:szCs w:val="22"/>
        </w:rPr>
        <w:t>agen</w:t>
      </w:r>
      <w:proofErr w:type="spellEnd"/>
      <w:r w:rsidRPr="00533211">
        <w:rPr>
          <w:color w:val="000000" w:themeColor="text1"/>
          <w:sz w:val="22"/>
          <w:szCs w:val="22"/>
        </w:rPr>
        <w:t xml:space="preserve"> </w:t>
      </w:r>
      <w:proofErr w:type="spellStart"/>
      <w:r w:rsidRPr="00533211">
        <w:rPr>
          <w:color w:val="000000" w:themeColor="text1"/>
          <w:sz w:val="22"/>
          <w:szCs w:val="22"/>
        </w:rPr>
        <w:t>informasi</w:t>
      </w:r>
      <w:proofErr w:type="spellEnd"/>
      <w:r w:rsidRPr="00533211">
        <w:rPr>
          <w:color w:val="000000" w:themeColor="text1"/>
          <w:sz w:val="22"/>
          <w:szCs w:val="22"/>
        </w:rPr>
        <w:t xml:space="preserve"> di </w:t>
      </w:r>
      <w:proofErr w:type="spellStart"/>
      <w:r w:rsidRPr="00533211">
        <w:rPr>
          <w:color w:val="000000" w:themeColor="text1"/>
          <w:sz w:val="22"/>
          <w:szCs w:val="22"/>
        </w:rPr>
        <w:t>rumah</w:t>
      </w:r>
      <w:proofErr w:type="spellEnd"/>
      <w:r w:rsidR="00081979" w:rsidRPr="00533211">
        <w:rPr>
          <w:color w:val="000000" w:themeColor="text1"/>
          <w:sz w:val="22"/>
          <w:szCs w:val="22"/>
        </w:rPr>
        <w:fldChar w:fldCharType="begin" w:fldLock="1"/>
      </w:r>
      <w:r w:rsidR="00B01895" w:rsidRPr="00533211">
        <w:rPr>
          <w:color w:val="000000" w:themeColor="text1"/>
          <w:sz w:val="22"/>
          <w:szCs w:val="22"/>
        </w:rPr>
        <w:instrText>ADDIN CSL_CITATION {"citationItems":[{"id":"ITEM-1","itemData":{"abstract":"Welfare Jurnal Pengabdian Masyarakat is licensed under a Creative Commons Attribution-Share Alike 4.0 International License. Pemberdayaan masyarakat dalam pencegahan stunting harus melibatkan berbagai pihak, termasuk pemerintah daerah, tenaga kesehatan, tokoh masyarakat, dan keluarga. Hal ini dapat dilakukan dengan melakukan peningkatan akses terhadap layanan kesehatan, gizi, dan sanitasi yang berkualitas di desa Aenganyar. Tenaga kesehatan juga memiliki peran penting dalam pemberdayaan masyarakat. Mereka dapat memberikan edukasi dan pelatihan kepada masyarakat tentang pentingnya gizi seimbang, pengenalan MP-ASI, dan pentingnya pola makan yang sehat. Selain itu, mereka juga dapat melakukan monitoring dan evaluasi terhadap status gizi anak-anak di desa Aenganyar. Keluarga perlu menyadari pentingnya pencegahan stunting dan mengadopsi pola makan yang sehat dan bergizi bagi anak-anak mereka. Selain itu, mereka perlu mengakses dan layanan kesehatan yang berkaitan dengan pencegahan stunting, seperti imunisasi, pemberian ASI eksklusif, dan pemberian makanan pendamping ASI. Dengan melakukan upaya pemberdayaan masyarakat dalam pencegahan stunting di desa Aenganyar, diharapkan dapat mengurangi prevalensi stunting di daerah tersebut. Hal ini berdampak positif pada pertumbuhan dan perkembangan anak-anak di desa Aenganyar, serta meningkatkan kualitas hidup dan masa depan mereka. Abstract Community empowerment in preventing stunting must involve various parties, including local government, health workers, community leaders and families. This can be done by increasing access to quality health, nutrition and sanitation services in Aenganyar village. Health workers also have an important role in community empowerment. They can provide education and training to the public about the importance of balanced nutrition, the introduction of MP-ASI, and the importance of a healthy diet. Apart from that, they can also monitor and evaluate the nutritional status of children in Aenganyar village. Families need to realize the importance of preventing stunting and adopting a healthy and nutritious diet for their children. In addition, they need to access health services related to stunting prevention, such as immunization, exclusive breastfeeding and complementary feeding. By making efforts to empower the community in preventing stunting in Aenganyar village, it is hoped that it can reduce the prevalence of stunting in the area. This has a positive impact on the growth and developme…","author":[{"dropping-particle":"","family":"Hidaytillah Yetti","given":"","non-dropping-particle":"","parse-names":false,"suffix":""},{"dropping-particle":"","family":"Misbahudholam Muhammad AR","given":"","non-dropping-particle":"","parse-names":false,"suffix":""},{"dropping-particle":"","family":"Rohmah Afifah Afra","given":"","non-dropping-particle":"","parse-names":false,"suffix":""},{"dropping-particle":"","family":"Rahiqim","given":"Mahtum Ahmad","non-dropping-particle":"","parse-names":false,"suffix":""},{"dropping-particle":"","family":"Abd","given":"Mu'in","non-dropping-particle":"","parse-names":false,"suffix":""},{"dropping-particle":"","family":"Donny","given":"Praseno","non-dropping-particle":"","parse-names":false,"suffix":""},{"dropping-particle":"","family":"Alifi Wildan","given":"","non-dropping-particle":"","parse-names":false,"suffix":""}],"id":"ITEM-1","issued":{"date-parts":[["2023"]]},"number-of-pages":"657-661","title":"Pemberdayaan Masyarakat untuk Pencegahan Stunting dalam Rangka Membangun Masa Depan Masyarakat Unggul","type":"report"},"uris":["http://www.mendeley.com/documents/?uuid=d89302bf-99fa-36a4-b9a9-ce13393de194"]}],"mendeley":{"formattedCitation":"[10]","plainTextFormattedCitation":"[10]","previouslyFormattedCitation":"[10]"},"properties":{"noteIndex":0},"schema":"https://github.com/citation-style-language/schema/raw/master/csl-citation.json"}</w:instrText>
      </w:r>
      <w:r w:rsidR="00081979" w:rsidRPr="00533211">
        <w:rPr>
          <w:color w:val="000000" w:themeColor="text1"/>
          <w:sz w:val="22"/>
          <w:szCs w:val="22"/>
        </w:rPr>
        <w:fldChar w:fldCharType="separate"/>
      </w:r>
      <w:r w:rsidR="00081979" w:rsidRPr="00533211">
        <w:rPr>
          <w:noProof/>
          <w:color w:val="000000" w:themeColor="text1"/>
          <w:sz w:val="22"/>
          <w:szCs w:val="22"/>
        </w:rPr>
        <w:t>[10]</w:t>
      </w:r>
      <w:r w:rsidR="00081979" w:rsidRPr="00533211">
        <w:rPr>
          <w:color w:val="000000" w:themeColor="text1"/>
          <w:sz w:val="22"/>
          <w:szCs w:val="22"/>
        </w:rPr>
        <w:fldChar w:fldCharType="end"/>
      </w:r>
    </w:p>
    <w:p w14:paraId="5010C1BD" w14:textId="77777777" w:rsidR="000B7F82" w:rsidRPr="00533211" w:rsidRDefault="000B7F82" w:rsidP="00281159">
      <w:pPr>
        <w:rPr>
          <w:color w:val="000000" w:themeColor="text1"/>
          <w:sz w:val="22"/>
          <w:szCs w:val="22"/>
        </w:rPr>
      </w:pPr>
    </w:p>
    <w:p w14:paraId="4C4B4221" w14:textId="2D2DC5FA" w:rsidR="00694E9B" w:rsidRPr="00533211" w:rsidRDefault="00694E9B" w:rsidP="00281159">
      <w:pPr>
        <w:rPr>
          <w:b/>
          <w:bCs/>
          <w:i/>
          <w:iCs/>
          <w:color w:val="000000" w:themeColor="text1"/>
          <w:sz w:val="22"/>
          <w:szCs w:val="22"/>
        </w:rPr>
      </w:pPr>
      <w:proofErr w:type="spellStart"/>
      <w:r w:rsidRPr="00533211">
        <w:rPr>
          <w:b/>
          <w:bCs/>
          <w:color w:val="000000" w:themeColor="text1"/>
          <w:sz w:val="22"/>
          <w:szCs w:val="22"/>
        </w:rPr>
        <w:t>Pentingnya</w:t>
      </w:r>
      <w:proofErr w:type="spellEnd"/>
      <w:r w:rsidRPr="00533211">
        <w:rPr>
          <w:b/>
          <w:bCs/>
          <w:color w:val="000000" w:themeColor="text1"/>
          <w:sz w:val="22"/>
          <w:szCs w:val="22"/>
        </w:rPr>
        <w:t xml:space="preserve"> </w:t>
      </w:r>
      <w:proofErr w:type="spellStart"/>
      <w:r w:rsidRPr="00533211">
        <w:rPr>
          <w:b/>
          <w:bCs/>
          <w:color w:val="000000" w:themeColor="text1"/>
          <w:sz w:val="22"/>
          <w:szCs w:val="22"/>
        </w:rPr>
        <w:t>Kebersihan</w:t>
      </w:r>
      <w:proofErr w:type="spellEnd"/>
      <w:r w:rsidRPr="00533211">
        <w:rPr>
          <w:b/>
          <w:bCs/>
          <w:color w:val="000000" w:themeColor="text1"/>
          <w:sz w:val="22"/>
          <w:szCs w:val="22"/>
        </w:rPr>
        <w:t xml:space="preserve"> dan </w:t>
      </w:r>
      <w:proofErr w:type="spellStart"/>
      <w:r w:rsidRPr="00533211">
        <w:rPr>
          <w:b/>
          <w:bCs/>
          <w:color w:val="000000" w:themeColor="text1"/>
          <w:sz w:val="22"/>
          <w:szCs w:val="22"/>
        </w:rPr>
        <w:t>Cuci</w:t>
      </w:r>
      <w:proofErr w:type="spellEnd"/>
      <w:r w:rsidRPr="00533211">
        <w:rPr>
          <w:b/>
          <w:bCs/>
          <w:color w:val="000000" w:themeColor="text1"/>
          <w:sz w:val="22"/>
          <w:szCs w:val="22"/>
        </w:rPr>
        <w:t xml:space="preserve"> Tangan </w:t>
      </w:r>
      <w:proofErr w:type="spellStart"/>
      <w:r w:rsidRPr="00533211">
        <w:rPr>
          <w:b/>
          <w:bCs/>
          <w:color w:val="000000" w:themeColor="text1"/>
          <w:sz w:val="22"/>
          <w:szCs w:val="22"/>
        </w:rPr>
        <w:t>dalam</w:t>
      </w:r>
      <w:proofErr w:type="spellEnd"/>
      <w:r w:rsidRPr="00533211">
        <w:rPr>
          <w:b/>
          <w:bCs/>
          <w:color w:val="000000" w:themeColor="text1"/>
          <w:sz w:val="22"/>
          <w:szCs w:val="22"/>
        </w:rPr>
        <w:t xml:space="preserve"> </w:t>
      </w:r>
      <w:proofErr w:type="spellStart"/>
      <w:r w:rsidRPr="00533211">
        <w:rPr>
          <w:b/>
          <w:bCs/>
          <w:color w:val="000000" w:themeColor="text1"/>
          <w:sz w:val="22"/>
          <w:szCs w:val="22"/>
        </w:rPr>
        <w:t>Pencegahan</w:t>
      </w:r>
      <w:proofErr w:type="spellEnd"/>
      <w:r w:rsidRPr="00533211">
        <w:rPr>
          <w:b/>
          <w:bCs/>
          <w:color w:val="000000" w:themeColor="text1"/>
          <w:sz w:val="22"/>
          <w:szCs w:val="22"/>
        </w:rPr>
        <w:t xml:space="preserve"> </w:t>
      </w:r>
      <w:r w:rsidRPr="00533211">
        <w:rPr>
          <w:b/>
          <w:bCs/>
          <w:i/>
          <w:iCs/>
          <w:color w:val="000000" w:themeColor="text1"/>
          <w:sz w:val="22"/>
          <w:szCs w:val="22"/>
        </w:rPr>
        <w:t>Stunting</w:t>
      </w:r>
    </w:p>
    <w:p w14:paraId="7E34B929" w14:textId="13F77FA6" w:rsidR="00694E9B" w:rsidRPr="00533211" w:rsidRDefault="00694E9B" w:rsidP="00694E9B">
      <w:pPr>
        <w:ind w:firstLine="567"/>
        <w:rPr>
          <w:color w:val="000000" w:themeColor="text1"/>
          <w:sz w:val="22"/>
          <w:szCs w:val="22"/>
        </w:rPr>
      </w:pPr>
      <w:proofErr w:type="spellStart"/>
      <w:r w:rsidRPr="00533211">
        <w:rPr>
          <w:color w:val="000000" w:themeColor="text1"/>
          <w:sz w:val="22"/>
          <w:szCs w:val="22"/>
        </w:rPr>
        <w:t>Kebersihan</w:t>
      </w:r>
      <w:proofErr w:type="spellEnd"/>
      <w:r w:rsidRPr="00533211">
        <w:rPr>
          <w:color w:val="000000" w:themeColor="text1"/>
          <w:sz w:val="22"/>
          <w:szCs w:val="22"/>
        </w:rPr>
        <w:t xml:space="preserve">, </w:t>
      </w:r>
      <w:proofErr w:type="spellStart"/>
      <w:r w:rsidRPr="00533211">
        <w:rPr>
          <w:color w:val="000000" w:themeColor="text1"/>
          <w:sz w:val="22"/>
          <w:szCs w:val="22"/>
        </w:rPr>
        <w:t>khususnya</w:t>
      </w:r>
      <w:proofErr w:type="spellEnd"/>
      <w:r w:rsidRPr="00533211">
        <w:rPr>
          <w:color w:val="000000" w:themeColor="text1"/>
          <w:sz w:val="22"/>
          <w:szCs w:val="22"/>
        </w:rPr>
        <w:t xml:space="preserve"> </w:t>
      </w:r>
      <w:proofErr w:type="spellStart"/>
      <w:r w:rsidRPr="00533211">
        <w:rPr>
          <w:color w:val="000000" w:themeColor="text1"/>
          <w:sz w:val="22"/>
          <w:szCs w:val="22"/>
        </w:rPr>
        <w:t>praktik</w:t>
      </w:r>
      <w:proofErr w:type="spellEnd"/>
      <w:r w:rsidRPr="00533211">
        <w:rPr>
          <w:color w:val="000000" w:themeColor="text1"/>
          <w:sz w:val="22"/>
          <w:szCs w:val="22"/>
        </w:rPr>
        <w:t xml:space="preserve"> </w:t>
      </w:r>
      <w:proofErr w:type="spellStart"/>
      <w:r w:rsidRPr="00533211">
        <w:rPr>
          <w:color w:val="000000" w:themeColor="text1"/>
          <w:sz w:val="22"/>
          <w:szCs w:val="22"/>
        </w:rPr>
        <w:t>cuci</w:t>
      </w:r>
      <w:proofErr w:type="spellEnd"/>
      <w:r w:rsidRPr="00533211">
        <w:rPr>
          <w:color w:val="000000" w:themeColor="text1"/>
          <w:sz w:val="22"/>
          <w:szCs w:val="22"/>
        </w:rPr>
        <w:t xml:space="preserve"> </w:t>
      </w:r>
      <w:proofErr w:type="spellStart"/>
      <w:r w:rsidRPr="00533211">
        <w:rPr>
          <w:color w:val="000000" w:themeColor="text1"/>
          <w:sz w:val="22"/>
          <w:szCs w:val="22"/>
        </w:rPr>
        <w:t>tangan</w:t>
      </w:r>
      <w:proofErr w:type="spellEnd"/>
      <w:r w:rsidRPr="00533211">
        <w:rPr>
          <w:color w:val="000000" w:themeColor="text1"/>
          <w:sz w:val="22"/>
          <w:szCs w:val="22"/>
        </w:rPr>
        <w:t xml:space="preserve"> yang </w:t>
      </w:r>
      <w:proofErr w:type="spellStart"/>
      <w:r w:rsidRPr="00533211">
        <w:rPr>
          <w:color w:val="000000" w:themeColor="text1"/>
          <w:sz w:val="22"/>
          <w:szCs w:val="22"/>
        </w:rPr>
        <w:t>benar</w:t>
      </w:r>
      <w:proofErr w:type="spellEnd"/>
      <w:r w:rsidRPr="00533211">
        <w:rPr>
          <w:color w:val="000000" w:themeColor="text1"/>
          <w:sz w:val="22"/>
          <w:szCs w:val="22"/>
        </w:rPr>
        <w:t xml:space="preserve">, </w:t>
      </w:r>
      <w:proofErr w:type="spellStart"/>
      <w:r w:rsidRPr="00533211">
        <w:rPr>
          <w:color w:val="000000" w:themeColor="text1"/>
          <w:sz w:val="22"/>
          <w:szCs w:val="22"/>
        </w:rPr>
        <w:t>merupakan</w:t>
      </w:r>
      <w:proofErr w:type="spellEnd"/>
      <w:r w:rsidRPr="00533211">
        <w:rPr>
          <w:color w:val="000000" w:themeColor="text1"/>
          <w:sz w:val="22"/>
          <w:szCs w:val="22"/>
        </w:rPr>
        <w:t xml:space="preserve"> </w:t>
      </w:r>
      <w:proofErr w:type="spellStart"/>
      <w:r w:rsidRPr="00533211">
        <w:rPr>
          <w:color w:val="000000" w:themeColor="text1"/>
          <w:sz w:val="22"/>
          <w:szCs w:val="22"/>
        </w:rPr>
        <w:t>intervensi</w:t>
      </w:r>
      <w:proofErr w:type="spellEnd"/>
      <w:r w:rsidRPr="00533211">
        <w:rPr>
          <w:color w:val="000000" w:themeColor="text1"/>
          <w:sz w:val="22"/>
          <w:szCs w:val="22"/>
        </w:rPr>
        <w:t xml:space="preserve"> </w:t>
      </w:r>
      <w:proofErr w:type="spellStart"/>
      <w:r w:rsidRPr="00533211">
        <w:rPr>
          <w:color w:val="000000" w:themeColor="text1"/>
          <w:sz w:val="22"/>
          <w:szCs w:val="22"/>
        </w:rPr>
        <w:t>sederhana</w:t>
      </w:r>
      <w:proofErr w:type="spellEnd"/>
      <w:r w:rsidRPr="00533211">
        <w:rPr>
          <w:color w:val="000000" w:themeColor="text1"/>
          <w:sz w:val="22"/>
          <w:szCs w:val="22"/>
        </w:rPr>
        <w:t xml:space="preserve"> </w:t>
      </w:r>
      <w:proofErr w:type="spellStart"/>
      <w:r w:rsidRPr="00533211">
        <w:rPr>
          <w:color w:val="000000" w:themeColor="text1"/>
          <w:sz w:val="22"/>
          <w:szCs w:val="22"/>
        </w:rPr>
        <w:t>namun</w:t>
      </w:r>
      <w:proofErr w:type="spellEnd"/>
      <w:r w:rsidRPr="00533211">
        <w:rPr>
          <w:color w:val="000000" w:themeColor="text1"/>
          <w:sz w:val="22"/>
          <w:szCs w:val="22"/>
        </w:rPr>
        <w:t xml:space="preserve"> sangat </w:t>
      </w:r>
      <w:proofErr w:type="spellStart"/>
      <w:r w:rsidRPr="00533211">
        <w:rPr>
          <w:color w:val="000000" w:themeColor="text1"/>
          <w:sz w:val="22"/>
          <w:szCs w:val="22"/>
        </w:rPr>
        <w:t>efektif</w:t>
      </w:r>
      <w:proofErr w:type="spellEnd"/>
      <w:r w:rsidRPr="00533211">
        <w:rPr>
          <w:color w:val="000000" w:themeColor="text1"/>
          <w:sz w:val="22"/>
          <w:szCs w:val="22"/>
        </w:rPr>
        <w:t xml:space="preserve"> </w:t>
      </w:r>
      <w:proofErr w:type="spellStart"/>
      <w:r w:rsidRPr="00533211">
        <w:rPr>
          <w:color w:val="000000" w:themeColor="text1"/>
          <w:sz w:val="22"/>
          <w:szCs w:val="22"/>
        </w:rPr>
        <w:t>dalam</w:t>
      </w:r>
      <w:proofErr w:type="spellEnd"/>
      <w:r w:rsidRPr="00533211">
        <w:rPr>
          <w:color w:val="000000" w:themeColor="text1"/>
          <w:sz w:val="22"/>
          <w:szCs w:val="22"/>
        </w:rPr>
        <w:t xml:space="preserve"> </w:t>
      </w:r>
      <w:proofErr w:type="spellStart"/>
      <w:r w:rsidRPr="00533211">
        <w:rPr>
          <w:color w:val="000000" w:themeColor="text1"/>
          <w:sz w:val="22"/>
          <w:szCs w:val="22"/>
        </w:rPr>
        <w:t>pencegahan</w:t>
      </w:r>
      <w:proofErr w:type="spellEnd"/>
      <w:r w:rsidRPr="00533211">
        <w:rPr>
          <w:color w:val="000000" w:themeColor="text1"/>
          <w:sz w:val="22"/>
          <w:szCs w:val="22"/>
        </w:rPr>
        <w:t xml:space="preserve"> </w:t>
      </w:r>
      <w:r w:rsidRPr="00533211">
        <w:rPr>
          <w:i/>
          <w:iCs/>
          <w:color w:val="000000" w:themeColor="text1"/>
          <w:sz w:val="22"/>
          <w:szCs w:val="22"/>
        </w:rPr>
        <w:t>stunting</w:t>
      </w:r>
      <w:r w:rsidRPr="00533211">
        <w:rPr>
          <w:color w:val="000000" w:themeColor="text1"/>
          <w:sz w:val="22"/>
          <w:szCs w:val="22"/>
        </w:rPr>
        <w:t xml:space="preserve">. </w:t>
      </w:r>
      <w:proofErr w:type="spellStart"/>
      <w:r w:rsidRPr="00533211">
        <w:rPr>
          <w:color w:val="000000" w:themeColor="text1"/>
          <w:sz w:val="22"/>
          <w:szCs w:val="22"/>
        </w:rPr>
        <w:t>Efektivitas</w:t>
      </w:r>
      <w:proofErr w:type="spellEnd"/>
      <w:r w:rsidRPr="00533211">
        <w:rPr>
          <w:color w:val="000000" w:themeColor="text1"/>
          <w:sz w:val="22"/>
          <w:szCs w:val="22"/>
        </w:rPr>
        <w:t xml:space="preserve"> </w:t>
      </w:r>
      <w:proofErr w:type="spellStart"/>
      <w:r w:rsidRPr="00533211">
        <w:rPr>
          <w:color w:val="000000" w:themeColor="text1"/>
          <w:sz w:val="22"/>
          <w:szCs w:val="22"/>
        </w:rPr>
        <w:t>metode</w:t>
      </w:r>
      <w:proofErr w:type="spellEnd"/>
      <w:r w:rsidRPr="00533211">
        <w:rPr>
          <w:color w:val="000000" w:themeColor="text1"/>
          <w:sz w:val="22"/>
          <w:szCs w:val="22"/>
        </w:rPr>
        <w:t xml:space="preserve"> </w:t>
      </w:r>
      <w:proofErr w:type="spellStart"/>
      <w:r w:rsidRPr="00533211">
        <w:rPr>
          <w:color w:val="000000" w:themeColor="text1"/>
          <w:sz w:val="22"/>
          <w:szCs w:val="22"/>
        </w:rPr>
        <w:t>ini</w:t>
      </w:r>
      <w:proofErr w:type="spellEnd"/>
      <w:r w:rsidRPr="00533211">
        <w:rPr>
          <w:color w:val="000000" w:themeColor="text1"/>
          <w:sz w:val="22"/>
          <w:szCs w:val="22"/>
        </w:rPr>
        <w:t xml:space="preserve"> </w:t>
      </w:r>
      <w:proofErr w:type="spellStart"/>
      <w:r w:rsidRPr="00533211">
        <w:rPr>
          <w:color w:val="000000" w:themeColor="text1"/>
          <w:sz w:val="22"/>
          <w:szCs w:val="22"/>
        </w:rPr>
        <w:t>terletak</w:t>
      </w:r>
      <w:proofErr w:type="spellEnd"/>
      <w:r w:rsidRPr="00533211">
        <w:rPr>
          <w:color w:val="000000" w:themeColor="text1"/>
          <w:sz w:val="22"/>
          <w:szCs w:val="22"/>
        </w:rPr>
        <w:t xml:space="preserve"> pada </w:t>
      </w:r>
      <w:proofErr w:type="spellStart"/>
      <w:r w:rsidRPr="00533211">
        <w:rPr>
          <w:color w:val="000000" w:themeColor="text1"/>
          <w:sz w:val="22"/>
          <w:szCs w:val="22"/>
        </w:rPr>
        <w:t>kemampuannya</w:t>
      </w:r>
      <w:proofErr w:type="spellEnd"/>
      <w:r w:rsidRPr="00533211">
        <w:rPr>
          <w:color w:val="000000" w:themeColor="text1"/>
          <w:sz w:val="22"/>
          <w:szCs w:val="22"/>
        </w:rPr>
        <w:t xml:space="preserve"> </w:t>
      </w:r>
      <w:proofErr w:type="spellStart"/>
      <w:r w:rsidRPr="00533211">
        <w:rPr>
          <w:color w:val="000000" w:themeColor="text1"/>
          <w:sz w:val="22"/>
          <w:szCs w:val="22"/>
        </w:rPr>
        <w:t>memutus</w:t>
      </w:r>
      <w:proofErr w:type="spellEnd"/>
      <w:r w:rsidRPr="00533211">
        <w:rPr>
          <w:color w:val="000000" w:themeColor="text1"/>
          <w:sz w:val="22"/>
          <w:szCs w:val="22"/>
        </w:rPr>
        <w:t xml:space="preserve"> </w:t>
      </w:r>
      <w:proofErr w:type="spellStart"/>
      <w:r w:rsidRPr="00533211">
        <w:rPr>
          <w:color w:val="000000" w:themeColor="text1"/>
          <w:sz w:val="22"/>
          <w:szCs w:val="22"/>
        </w:rPr>
        <w:t>rantai</w:t>
      </w:r>
      <w:proofErr w:type="spellEnd"/>
      <w:r w:rsidRPr="00533211">
        <w:rPr>
          <w:color w:val="000000" w:themeColor="text1"/>
          <w:sz w:val="22"/>
          <w:szCs w:val="22"/>
        </w:rPr>
        <w:t xml:space="preserve"> </w:t>
      </w:r>
      <w:proofErr w:type="spellStart"/>
      <w:r w:rsidRPr="00533211">
        <w:rPr>
          <w:color w:val="000000" w:themeColor="text1"/>
          <w:sz w:val="22"/>
          <w:szCs w:val="22"/>
        </w:rPr>
        <w:t>penularan</w:t>
      </w:r>
      <w:proofErr w:type="spellEnd"/>
      <w:r w:rsidRPr="00533211">
        <w:rPr>
          <w:color w:val="000000" w:themeColor="text1"/>
          <w:sz w:val="22"/>
          <w:szCs w:val="22"/>
        </w:rPr>
        <w:t xml:space="preserve"> </w:t>
      </w:r>
      <w:proofErr w:type="spellStart"/>
      <w:r w:rsidRPr="00533211">
        <w:rPr>
          <w:color w:val="000000" w:themeColor="text1"/>
          <w:sz w:val="22"/>
          <w:szCs w:val="22"/>
        </w:rPr>
        <w:t>penyakit</w:t>
      </w:r>
      <w:proofErr w:type="spellEnd"/>
      <w:r w:rsidRPr="00533211">
        <w:rPr>
          <w:color w:val="000000" w:themeColor="text1"/>
          <w:sz w:val="22"/>
          <w:szCs w:val="22"/>
        </w:rPr>
        <w:t xml:space="preserve"> </w:t>
      </w:r>
      <w:proofErr w:type="spellStart"/>
      <w:r w:rsidRPr="00533211">
        <w:rPr>
          <w:color w:val="000000" w:themeColor="text1"/>
          <w:sz w:val="22"/>
          <w:szCs w:val="22"/>
        </w:rPr>
        <w:t>infeksi</w:t>
      </w:r>
      <w:proofErr w:type="spellEnd"/>
      <w:r w:rsidRPr="00533211">
        <w:rPr>
          <w:color w:val="000000" w:themeColor="text1"/>
          <w:sz w:val="22"/>
          <w:szCs w:val="22"/>
        </w:rPr>
        <w:t xml:space="preserve"> yang </w:t>
      </w:r>
      <w:proofErr w:type="spellStart"/>
      <w:r w:rsidRPr="00533211">
        <w:rPr>
          <w:color w:val="000000" w:themeColor="text1"/>
          <w:sz w:val="22"/>
          <w:szCs w:val="22"/>
        </w:rPr>
        <w:t>mengganggu</w:t>
      </w:r>
      <w:proofErr w:type="spellEnd"/>
      <w:r w:rsidRPr="00533211">
        <w:rPr>
          <w:color w:val="000000" w:themeColor="text1"/>
          <w:sz w:val="22"/>
          <w:szCs w:val="22"/>
        </w:rPr>
        <w:t xml:space="preserve"> </w:t>
      </w:r>
      <w:proofErr w:type="spellStart"/>
      <w:r w:rsidRPr="00533211">
        <w:rPr>
          <w:color w:val="000000" w:themeColor="text1"/>
          <w:sz w:val="22"/>
          <w:szCs w:val="22"/>
        </w:rPr>
        <w:t>penyerapan</w:t>
      </w:r>
      <w:proofErr w:type="spellEnd"/>
      <w:r w:rsidRPr="00533211">
        <w:rPr>
          <w:color w:val="000000" w:themeColor="text1"/>
          <w:sz w:val="22"/>
          <w:szCs w:val="22"/>
        </w:rPr>
        <w:t xml:space="preserve"> </w:t>
      </w:r>
      <w:proofErr w:type="spellStart"/>
      <w:r w:rsidRPr="00533211">
        <w:rPr>
          <w:color w:val="000000" w:themeColor="text1"/>
          <w:sz w:val="22"/>
          <w:szCs w:val="22"/>
        </w:rPr>
        <w:t>gizi</w:t>
      </w:r>
      <w:proofErr w:type="spellEnd"/>
      <w:r w:rsidRPr="00533211">
        <w:rPr>
          <w:color w:val="000000" w:themeColor="text1"/>
          <w:sz w:val="22"/>
          <w:szCs w:val="22"/>
        </w:rPr>
        <w:t xml:space="preserve">. </w:t>
      </w:r>
      <w:proofErr w:type="spellStart"/>
      <w:r w:rsidRPr="00533211">
        <w:rPr>
          <w:color w:val="000000" w:themeColor="text1"/>
          <w:sz w:val="22"/>
          <w:szCs w:val="22"/>
        </w:rPr>
        <w:t>Penelitian</w:t>
      </w:r>
      <w:proofErr w:type="spellEnd"/>
      <w:r w:rsidR="00B01895" w:rsidRPr="00533211">
        <w:rPr>
          <w:color w:val="000000" w:themeColor="text1"/>
          <w:sz w:val="22"/>
          <w:szCs w:val="22"/>
        </w:rPr>
        <w:fldChar w:fldCharType="begin" w:fldLock="1"/>
      </w:r>
      <w:r w:rsidR="00B01895" w:rsidRPr="00533211">
        <w:rPr>
          <w:color w:val="000000" w:themeColor="text1"/>
          <w:sz w:val="22"/>
          <w:szCs w:val="22"/>
        </w:rPr>
        <w:instrText>ADDIN CSL_CITATION {"citationItems":[{"id":"ITEM-1","itemData":{"DOI":"10.25311/jpkk.vol1.iss3.1035","abstract":"Latar Belakang Diare masih merupakan penyakit global yang sering dialami anak terutama dinegara berkembang. Data Riset Kesehatan Dasar tahun 2019, diare menjadi urutan kedua penyebab kematian anak. Perlu upaya pencegahan insiden diare sejak dini. Tujuan Melatih perilaku hidup bersih dan sehat melalui Cuci Tangan Pakai Sabun (CTPS) pada siswa Sekolah Dasar. Metode Pemberian edukasi kesehatan dengan metode tutorial praktik CTPS. Lokasi di SD 192 Kelurahan Binawidya, Pekanbaru. Media yang digunakan pemutaran video praktik CTPS dan leaflet. Indikator penilaian menggunakan daftar tilik tujuh langkah CTPS sebelum dan sesudah pemberian edukasi. Ada 11 orang siswa yang mengikuti kegiatan ini dengan didampingi oleh wali kelas. Hasil. Nilai pre-test praktik CTPS rerata 32,5% melakukan dengan benar dan 67,5% tidak melakukan dengan benar. Setelah siswa diberikan edukasi tentang praktik CTPS terlihat peningkatan hasil praktik tersebut. Rerata 88,3% telah melakukan praktik CTPS dengan benar dan hanya 11,7% saja yang belum melakukan dengan benar. Kesimpulan Ada peningkatan score praktik CTPS siswa sebanyak 55,8%. Kegiatan edukasi CTPS ini dinilai mampu meningkatkan pemahaman praktik siswa dalam mencuci tangan dengan tujuh langkah dengan benar.","author":[{"dropping-particle":"","family":"Ismainar Hetty","given":"","non-dropping-particle":"","parse-names":false,"suffix":""},{"dropping-particle":"","family":"Nurullita Syafira","given":"","non-dropping-particle":"","parse-names":false,"suffix":""},{"dropping-particle":"","family":"Fiyanmi Khaeratunnisa","given":"","non-dropping-particle":"","parse-names":false,"suffix":""},{"dropping-particle":"","family":"Mishbahuddin Mishbahuddin","given":"","non-dropping-particle":"","parse-names":false,"suffix":""}],"container-title":"Jurnal Pengabdian Kesehatan Komunitas","id":"ITEM-1","issue":"3","issued":{"date-parts":[["2021","12","31"]]},"page":"206-212","publisher":"LPPM Hang Tuah Pekanbaru","title":"Cegah Diare Melalui Tutorial Cuci Tangan Pakai Sabun Pada Siswa Sekolah Dasar di Kota Pekanbaru","type":"article-journal","volume":"1"},"uris":["http://www.mendeley.com/documents/?uuid=f4fe75e6-4b27-3fbb-8140-42b47f52dd8f"]}],"mendeley":{"formattedCitation":"[20]","plainTextFormattedCitation":"[20]","previouslyFormattedCitation":"[20]"},"properties":{"noteIndex":0},"schema":"https://github.com/citation-style-language/schema/raw/master/csl-citation.json"}</w:instrText>
      </w:r>
      <w:r w:rsidR="00B01895" w:rsidRPr="00533211">
        <w:rPr>
          <w:color w:val="000000" w:themeColor="text1"/>
          <w:sz w:val="22"/>
          <w:szCs w:val="22"/>
        </w:rPr>
        <w:fldChar w:fldCharType="separate"/>
      </w:r>
      <w:r w:rsidR="00B01895" w:rsidRPr="00533211">
        <w:rPr>
          <w:noProof/>
          <w:color w:val="000000" w:themeColor="text1"/>
          <w:sz w:val="22"/>
          <w:szCs w:val="22"/>
        </w:rPr>
        <w:t>[20]</w:t>
      </w:r>
      <w:r w:rsidR="00B01895" w:rsidRPr="00533211">
        <w:rPr>
          <w:color w:val="000000" w:themeColor="text1"/>
          <w:sz w:val="22"/>
          <w:szCs w:val="22"/>
        </w:rPr>
        <w:fldChar w:fldCharType="end"/>
      </w:r>
      <w:r w:rsidRPr="00533211">
        <w:rPr>
          <w:color w:val="000000" w:themeColor="text1"/>
          <w:sz w:val="22"/>
          <w:szCs w:val="22"/>
        </w:rPr>
        <w:t xml:space="preserve"> </w:t>
      </w:r>
      <w:proofErr w:type="spellStart"/>
      <w:r w:rsidRPr="00533211">
        <w:rPr>
          <w:color w:val="000000" w:themeColor="text1"/>
          <w:sz w:val="22"/>
          <w:szCs w:val="22"/>
        </w:rPr>
        <w:t>menunjukkan</w:t>
      </w:r>
      <w:proofErr w:type="spellEnd"/>
      <w:r w:rsidRPr="00533211">
        <w:rPr>
          <w:color w:val="000000" w:themeColor="text1"/>
          <w:sz w:val="22"/>
          <w:szCs w:val="22"/>
        </w:rPr>
        <w:t xml:space="preserve"> </w:t>
      </w:r>
      <w:proofErr w:type="spellStart"/>
      <w:r w:rsidRPr="00533211">
        <w:rPr>
          <w:color w:val="000000" w:themeColor="text1"/>
          <w:sz w:val="22"/>
          <w:szCs w:val="22"/>
        </w:rPr>
        <w:t>bahwa</w:t>
      </w:r>
      <w:proofErr w:type="spellEnd"/>
      <w:r w:rsidRPr="00533211">
        <w:rPr>
          <w:color w:val="000000" w:themeColor="text1"/>
          <w:sz w:val="22"/>
          <w:szCs w:val="22"/>
        </w:rPr>
        <w:t xml:space="preserve"> </w:t>
      </w:r>
      <w:proofErr w:type="spellStart"/>
      <w:r w:rsidRPr="00533211">
        <w:rPr>
          <w:color w:val="000000" w:themeColor="text1"/>
          <w:sz w:val="22"/>
          <w:szCs w:val="22"/>
        </w:rPr>
        <w:t>kebiasaan</w:t>
      </w:r>
      <w:proofErr w:type="spellEnd"/>
      <w:r w:rsidRPr="00533211">
        <w:rPr>
          <w:color w:val="000000" w:themeColor="text1"/>
          <w:sz w:val="22"/>
          <w:szCs w:val="22"/>
        </w:rPr>
        <w:t xml:space="preserve"> </w:t>
      </w:r>
      <w:proofErr w:type="spellStart"/>
      <w:r w:rsidRPr="00533211">
        <w:rPr>
          <w:color w:val="000000" w:themeColor="text1"/>
          <w:sz w:val="22"/>
          <w:szCs w:val="22"/>
        </w:rPr>
        <w:t>cuci</w:t>
      </w:r>
      <w:proofErr w:type="spellEnd"/>
      <w:r w:rsidRPr="00533211">
        <w:rPr>
          <w:color w:val="000000" w:themeColor="text1"/>
          <w:sz w:val="22"/>
          <w:szCs w:val="22"/>
        </w:rPr>
        <w:t xml:space="preserve"> </w:t>
      </w:r>
      <w:proofErr w:type="spellStart"/>
      <w:r w:rsidRPr="00533211">
        <w:rPr>
          <w:color w:val="000000" w:themeColor="text1"/>
          <w:sz w:val="22"/>
          <w:szCs w:val="22"/>
        </w:rPr>
        <w:t>tangan</w:t>
      </w:r>
      <w:proofErr w:type="spellEnd"/>
      <w:r w:rsidRPr="00533211">
        <w:rPr>
          <w:color w:val="000000" w:themeColor="text1"/>
          <w:sz w:val="22"/>
          <w:szCs w:val="22"/>
        </w:rPr>
        <w:t xml:space="preserve"> </w:t>
      </w:r>
      <w:proofErr w:type="spellStart"/>
      <w:r w:rsidRPr="00533211">
        <w:rPr>
          <w:color w:val="000000" w:themeColor="text1"/>
          <w:sz w:val="22"/>
          <w:szCs w:val="22"/>
        </w:rPr>
        <w:t>secara</w:t>
      </w:r>
      <w:proofErr w:type="spellEnd"/>
      <w:r w:rsidRPr="00533211">
        <w:rPr>
          <w:color w:val="000000" w:themeColor="text1"/>
          <w:sz w:val="22"/>
          <w:szCs w:val="22"/>
        </w:rPr>
        <w:t xml:space="preserve"> </w:t>
      </w:r>
      <w:proofErr w:type="spellStart"/>
      <w:r w:rsidRPr="00533211">
        <w:rPr>
          <w:color w:val="000000" w:themeColor="text1"/>
          <w:sz w:val="22"/>
          <w:szCs w:val="22"/>
        </w:rPr>
        <w:t>konsisten</w:t>
      </w:r>
      <w:proofErr w:type="spellEnd"/>
      <w:r w:rsidRPr="00533211">
        <w:rPr>
          <w:color w:val="000000" w:themeColor="text1"/>
          <w:sz w:val="22"/>
          <w:szCs w:val="22"/>
        </w:rPr>
        <w:t xml:space="preserve"> </w:t>
      </w:r>
      <w:proofErr w:type="spellStart"/>
      <w:r w:rsidRPr="00533211">
        <w:rPr>
          <w:color w:val="000000" w:themeColor="text1"/>
          <w:sz w:val="22"/>
          <w:szCs w:val="22"/>
        </w:rPr>
        <w:t>menurunkan</w:t>
      </w:r>
      <w:proofErr w:type="spellEnd"/>
      <w:r w:rsidRPr="00533211">
        <w:rPr>
          <w:color w:val="000000" w:themeColor="text1"/>
          <w:sz w:val="22"/>
          <w:szCs w:val="22"/>
        </w:rPr>
        <w:t xml:space="preserve"> </w:t>
      </w:r>
      <w:proofErr w:type="spellStart"/>
      <w:r w:rsidRPr="00533211">
        <w:rPr>
          <w:color w:val="000000" w:themeColor="text1"/>
          <w:sz w:val="22"/>
          <w:szCs w:val="22"/>
        </w:rPr>
        <w:t>kejadian</w:t>
      </w:r>
      <w:proofErr w:type="spellEnd"/>
      <w:r w:rsidRPr="00533211">
        <w:rPr>
          <w:color w:val="000000" w:themeColor="text1"/>
          <w:sz w:val="22"/>
          <w:szCs w:val="22"/>
        </w:rPr>
        <w:t xml:space="preserve"> </w:t>
      </w:r>
      <w:proofErr w:type="spellStart"/>
      <w:r w:rsidRPr="00533211">
        <w:rPr>
          <w:color w:val="000000" w:themeColor="text1"/>
          <w:sz w:val="22"/>
          <w:szCs w:val="22"/>
        </w:rPr>
        <w:t>diare</w:t>
      </w:r>
      <w:proofErr w:type="spellEnd"/>
      <w:r w:rsidRPr="00533211">
        <w:rPr>
          <w:color w:val="000000" w:themeColor="text1"/>
          <w:sz w:val="22"/>
          <w:szCs w:val="22"/>
        </w:rPr>
        <w:t xml:space="preserve"> dan </w:t>
      </w:r>
      <w:proofErr w:type="spellStart"/>
      <w:r w:rsidRPr="00533211">
        <w:rPr>
          <w:color w:val="000000" w:themeColor="text1"/>
          <w:sz w:val="22"/>
          <w:szCs w:val="22"/>
        </w:rPr>
        <w:t>penyakit</w:t>
      </w:r>
      <w:proofErr w:type="spellEnd"/>
      <w:r w:rsidRPr="00533211">
        <w:rPr>
          <w:color w:val="000000" w:themeColor="text1"/>
          <w:sz w:val="22"/>
          <w:szCs w:val="22"/>
        </w:rPr>
        <w:t xml:space="preserve"> </w:t>
      </w:r>
      <w:proofErr w:type="spellStart"/>
      <w:r w:rsidRPr="00533211">
        <w:rPr>
          <w:color w:val="000000" w:themeColor="text1"/>
          <w:sz w:val="22"/>
          <w:szCs w:val="22"/>
        </w:rPr>
        <w:t>infeksi</w:t>
      </w:r>
      <w:proofErr w:type="spellEnd"/>
      <w:r w:rsidRPr="00533211">
        <w:rPr>
          <w:color w:val="000000" w:themeColor="text1"/>
          <w:sz w:val="22"/>
          <w:szCs w:val="22"/>
        </w:rPr>
        <w:t xml:space="preserve"> lain yang </w:t>
      </w:r>
      <w:proofErr w:type="spellStart"/>
      <w:r w:rsidRPr="00533211">
        <w:rPr>
          <w:color w:val="000000" w:themeColor="text1"/>
          <w:sz w:val="22"/>
          <w:szCs w:val="22"/>
        </w:rPr>
        <w:t>berkontribusi</w:t>
      </w:r>
      <w:proofErr w:type="spellEnd"/>
      <w:r w:rsidRPr="00533211">
        <w:rPr>
          <w:color w:val="000000" w:themeColor="text1"/>
          <w:sz w:val="22"/>
          <w:szCs w:val="22"/>
        </w:rPr>
        <w:t xml:space="preserve"> </w:t>
      </w:r>
      <w:proofErr w:type="spellStart"/>
      <w:r w:rsidRPr="00533211">
        <w:rPr>
          <w:color w:val="000000" w:themeColor="text1"/>
          <w:sz w:val="22"/>
          <w:szCs w:val="22"/>
        </w:rPr>
        <w:t>terhadap</w:t>
      </w:r>
      <w:proofErr w:type="spellEnd"/>
      <w:r w:rsidRPr="00533211">
        <w:rPr>
          <w:color w:val="000000" w:themeColor="text1"/>
          <w:sz w:val="22"/>
          <w:szCs w:val="22"/>
        </w:rPr>
        <w:t xml:space="preserve"> </w:t>
      </w:r>
      <w:r w:rsidRPr="00533211">
        <w:rPr>
          <w:i/>
          <w:iCs/>
          <w:color w:val="000000" w:themeColor="text1"/>
          <w:sz w:val="22"/>
          <w:szCs w:val="22"/>
        </w:rPr>
        <w:t>stunting.</w:t>
      </w:r>
    </w:p>
    <w:p w14:paraId="47B05D8B" w14:textId="35034DF2" w:rsidR="00694E9B" w:rsidRPr="00533211" w:rsidRDefault="00694E9B" w:rsidP="00694E9B">
      <w:pPr>
        <w:ind w:firstLine="567"/>
        <w:rPr>
          <w:color w:val="000000" w:themeColor="text1"/>
          <w:sz w:val="22"/>
          <w:szCs w:val="22"/>
        </w:rPr>
      </w:pPr>
      <w:proofErr w:type="spellStart"/>
      <w:r w:rsidRPr="00533211">
        <w:rPr>
          <w:color w:val="000000" w:themeColor="text1"/>
          <w:sz w:val="22"/>
          <w:szCs w:val="22"/>
        </w:rPr>
        <w:t>Contoh</w:t>
      </w:r>
      <w:proofErr w:type="spellEnd"/>
      <w:r w:rsidRPr="00533211">
        <w:rPr>
          <w:color w:val="000000" w:themeColor="text1"/>
          <w:sz w:val="22"/>
          <w:szCs w:val="22"/>
        </w:rPr>
        <w:t xml:space="preserve"> di </w:t>
      </w:r>
      <w:proofErr w:type="spellStart"/>
      <w:r w:rsidRPr="00533211">
        <w:rPr>
          <w:color w:val="000000" w:themeColor="text1"/>
          <w:sz w:val="22"/>
          <w:szCs w:val="22"/>
        </w:rPr>
        <w:t>Samarinda</w:t>
      </w:r>
      <w:proofErr w:type="spellEnd"/>
      <w:r w:rsidRPr="00533211">
        <w:rPr>
          <w:color w:val="000000" w:themeColor="text1"/>
          <w:sz w:val="22"/>
          <w:szCs w:val="22"/>
        </w:rPr>
        <w:t xml:space="preserve"> </w:t>
      </w:r>
      <w:proofErr w:type="spellStart"/>
      <w:r w:rsidRPr="00533211">
        <w:rPr>
          <w:color w:val="000000" w:themeColor="text1"/>
          <w:sz w:val="22"/>
          <w:szCs w:val="22"/>
        </w:rPr>
        <w:t>memperlihatkan</w:t>
      </w:r>
      <w:proofErr w:type="spellEnd"/>
      <w:r w:rsidRPr="00533211">
        <w:rPr>
          <w:color w:val="000000" w:themeColor="text1"/>
          <w:sz w:val="22"/>
          <w:szCs w:val="22"/>
        </w:rPr>
        <w:t xml:space="preserve"> </w:t>
      </w:r>
      <w:proofErr w:type="spellStart"/>
      <w:r w:rsidRPr="00533211">
        <w:rPr>
          <w:color w:val="000000" w:themeColor="text1"/>
          <w:sz w:val="22"/>
          <w:szCs w:val="22"/>
        </w:rPr>
        <w:t>bahwa</w:t>
      </w:r>
      <w:proofErr w:type="spellEnd"/>
      <w:r w:rsidRPr="00533211">
        <w:rPr>
          <w:color w:val="000000" w:themeColor="text1"/>
          <w:sz w:val="22"/>
          <w:szCs w:val="22"/>
        </w:rPr>
        <w:t xml:space="preserve"> </w:t>
      </w:r>
      <w:proofErr w:type="spellStart"/>
      <w:r w:rsidRPr="00533211">
        <w:rPr>
          <w:color w:val="000000" w:themeColor="text1"/>
          <w:sz w:val="22"/>
          <w:szCs w:val="22"/>
        </w:rPr>
        <w:t>edukasi</w:t>
      </w:r>
      <w:proofErr w:type="spellEnd"/>
      <w:r w:rsidRPr="00533211">
        <w:rPr>
          <w:color w:val="000000" w:themeColor="text1"/>
          <w:sz w:val="22"/>
          <w:szCs w:val="22"/>
        </w:rPr>
        <w:t xml:space="preserve"> </w:t>
      </w:r>
      <w:proofErr w:type="spellStart"/>
      <w:r w:rsidRPr="00533211">
        <w:rPr>
          <w:color w:val="000000" w:themeColor="text1"/>
          <w:sz w:val="22"/>
          <w:szCs w:val="22"/>
        </w:rPr>
        <w:t>kebersihan</w:t>
      </w:r>
      <w:proofErr w:type="spellEnd"/>
      <w:r w:rsidRPr="00533211">
        <w:rPr>
          <w:color w:val="000000" w:themeColor="text1"/>
          <w:sz w:val="22"/>
          <w:szCs w:val="22"/>
        </w:rPr>
        <w:t xml:space="preserve"> </w:t>
      </w:r>
      <w:proofErr w:type="spellStart"/>
      <w:r w:rsidRPr="00533211">
        <w:rPr>
          <w:color w:val="000000" w:themeColor="text1"/>
          <w:sz w:val="22"/>
          <w:szCs w:val="22"/>
        </w:rPr>
        <w:t>berbasis</w:t>
      </w:r>
      <w:proofErr w:type="spellEnd"/>
      <w:r w:rsidRPr="00533211">
        <w:rPr>
          <w:color w:val="000000" w:themeColor="text1"/>
          <w:sz w:val="22"/>
          <w:szCs w:val="22"/>
        </w:rPr>
        <w:t xml:space="preserve"> </w:t>
      </w:r>
      <w:proofErr w:type="spellStart"/>
      <w:r w:rsidRPr="00533211">
        <w:rPr>
          <w:color w:val="000000" w:themeColor="text1"/>
          <w:sz w:val="22"/>
          <w:szCs w:val="22"/>
        </w:rPr>
        <w:t>komunitas</w:t>
      </w:r>
      <w:proofErr w:type="spellEnd"/>
      <w:r w:rsidRPr="00533211">
        <w:rPr>
          <w:color w:val="000000" w:themeColor="text1"/>
          <w:sz w:val="22"/>
          <w:szCs w:val="22"/>
        </w:rPr>
        <w:t xml:space="preserve"> </w:t>
      </w:r>
      <w:proofErr w:type="spellStart"/>
      <w:r w:rsidRPr="00533211">
        <w:rPr>
          <w:color w:val="000000" w:themeColor="text1"/>
          <w:sz w:val="22"/>
          <w:szCs w:val="22"/>
        </w:rPr>
        <w:t>mampu</w:t>
      </w:r>
      <w:proofErr w:type="spellEnd"/>
      <w:r w:rsidRPr="00533211">
        <w:rPr>
          <w:color w:val="000000" w:themeColor="text1"/>
          <w:sz w:val="22"/>
          <w:szCs w:val="22"/>
        </w:rPr>
        <w:t xml:space="preserve"> </w:t>
      </w:r>
      <w:proofErr w:type="spellStart"/>
      <w:r w:rsidRPr="00533211">
        <w:rPr>
          <w:color w:val="000000" w:themeColor="text1"/>
          <w:sz w:val="22"/>
          <w:szCs w:val="22"/>
        </w:rPr>
        <w:t>menurunkan</w:t>
      </w:r>
      <w:proofErr w:type="spellEnd"/>
      <w:r w:rsidRPr="00533211">
        <w:rPr>
          <w:color w:val="000000" w:themeColor="text1"/>
          <w:sz w:val="22"/>
          <w:szCs w:val="22"/>
        </w:rPr>
        <w:t xml:space="preserve"> </w:t>
      </w:r>
      <w:proofErr w:type="spellStart"/>
      <w:r w:rsidRPr="00533211">
        <w:rPr>
          <w:color w:val="000000" w:themeColor="text1"/>
          <w:sz w:val="22"/>
          <w:szCs w:val="22"/>
        </w:rPr>
        <w:t>angka</w:t>
      </w:r>
      <w:proofErr w:type="spellEnd"/>
      <w:r w:rsidRPr="00533211">
        <w:rPr>
          <w:color w:val="000000" w:themeColor="text1"/>
          <w:sz w:val="22"/>
          <w:szCs w:val="22"/>
        </w:rPr>
        <w:t xml:space="preserve"> </w:t>
      </w:r>
      <w:proofErr w:type="spellStart"/>
      <w:r w:rsidRPr="00533211">
        <w:rPr>
          <w:color w:val="000000" w:themeColor="text1"/>
          <w:sz w:val="22"/>
          <w:szCs w:val="22"/>
        </w:rPr>
        <w:t>penyakit</w:t>
      </w:r>
      <w:proofErr w:type="spellEnd"/>
      <w:r w:rsidRPr="00533211">
        <w:rPr>
          <w:color w:val="000000" w:themeColor="text1"/>
          <w:sz w:val="22"/>
          <w:szCs w:val="22"/>
        </w:rPr>
        <w:t xml:space="preserve"> </w:t>
      </w:r>
      <w:proofErr w:type="spellStart"/>
      <w:r w:rsidRPr="00533211">
        <w:rPr>
          <w:color w:val="000000" w:themeColor="text1"/>
          <w:sz w:val="22"/>
          <w:szCs w:val="22"/>
        </w:rPr>
        <w:t>infeksi</w:t>
      </w:r>
      <w:proofErr w:type="spellEnd"/>
      <w:r w:rsidRPr="00533211">
        <w:rPr>
          <w:color w:val="000000" w:themeColor="text1"/>
          <w:sz w:val="22"/>
          <w:szCs w:val="22"/>
        </w:rPr>
        <w:t xml:space="preserve"> </w:t>
      </w:r>
      <w:proofErr w:type="spellStart"/>
      <w:r w:rsidRPr="00533211">
        <w:rPr>
          <w:color w:val="000000" w:themeColor="text1"/>
          <w:sz w:val="22"/>
          <w:szCs w:val="22"/>
        </w:rPr>
        <w:t>sekaligus</w:t>
      </w:r>
      <w:proofErr w:type="spellEnd"/>
      <w:r w:rsidRPr="00533211">
        <w:rPr>
          <w:color w:val="000000" w:themeColor="text1"/>
          <w:sz w:val="22"/>
          <w:szCs w:val="22"/>
        </w:rPr>
        <w:t xml:space="preserve"> </w:t>
      </w:r>
      <w:proofErr w:type="spellStart"/>
      <w:r w:rsidRPr="00533211">
        <w:rPr>
          <w:color w:val="000000" w:themeColor="text1"/>
          <w:sz w:val="22"/>
          <w:szCs w:val="22"/>
        </w:rPr>
        <w:t>memperbaiki</w:t>
      </w:r>
      <w:proofErr w:type="spellEnd"/>
      <w:r w:rsidRPr="00533211">
        <w:rPr>
          <w:color w:val="000000" w:themeColor="text1"/>
          <w:sz w:val="22"/>
          <w:szCs w:val="22"/>
        </w:rPr>
        <w:t xml:space="preserve"> status </w:t>
      </w:r>
      <w:proofErr w:type="spellStart"/>
      <w:r w:rsidRPr="00533211">
        <w:rPr>
          <w:color w:val="000000" w:themeColor="text1"/>
          <w:sz w:val="22"/>
          <w:szCs w:val="22"/>
        </w:rPr>
        <w:t>gizi</w:t>
      </w:r>
      <w:proofErr w:type="spellEnd"/>
      <w:r w:rsidRPr="00533211">
        <w:rPr>
          <w:color w:val="000000" w:themeColor="text1"/>
          <w:sz w:val="22"/>
          <w:szCs w:val="22"/>
        </w:rPr>
        <w:t xml:space="preserve"> </w:t>
      </w:r>
      <w:proofErr w:type="spellStart"/>
      <w:r w:rsidRPr="00533211">
        <w:rPr>
          <w:color w:val="000000" w:themeColor="text1"/>
          <w:sz w:val="22"/>
          <w:szCs w:val="22"/>
        </w:rPr>
        <w:t>anak</w:t>
      </w:r>
      <w:proofErr w:type="spellEnd"/>
      <w:r w:rsidR="00B01895" w:rsidRPr="00533211">
        <w:rPr>
          <w:color w:val="000000" w:themeColor="text1"/>
          <w:sz w:val="22"/>
          <w:szCs w:val="22"/>
        </w:rPr>
        <w:fldChar w:fldCharType="begin" w:fldLock="1"/>
      </w:r>
      <w:r w:rsidR="00B01895" w:rsidRPr="00533211">
        <w:rPr>
          <w:color w:val="000000" w:themeColor="text1"/>
          <w:sz w:val="22"/>
          <w:szCs w:val="22"/>
        </w:rPr>
        <w:instrText>ADDIN CSL_CITATION {"citationItems":[{"id":"ITEM-1","itemData":{"DOI":"10.37859/jpumri.v4i2.2123","ISSN":"2550-0198","abstract":"Pengabdian masyarakat ini bertujuan memberikan pengetahuan dan pemahaman kepada anak-anak RT. 14 Kelurahan Jawa Samarinda Ulu mengenai cara pencegahan penyebaran Covid-19 melalui penyuluhan cuci tangan. Metode yang dilakukan pada penyuluhan ini melalui ceramah dengan media video, demonstrasi dan praktik langsung bersama 25 anak warga RT. 14. Pengetahuan awal anak-anak warga RT. 14 bahwa mencuci tangan hanya sekedar membasahi tangan, namun setelah penyuluhan, mereka sudah dapat memahami bahwa terdapat langkah-langkah mencuci tangan yang benar sesuai standar WHO dengan menggunakan sabun dan air mengalir. Diharapkan setelah penyuluhan ini ada perubahan sikap pada masyarakat terutama anak-anak agar mereka gemar mencuci tangan dengan baik, benar dan sesering mungkin. Semoga langkah ini menjadi jalan guna menghadang penyebaran Covid-19.","author":[{"dropping-particle":"","family":"Oktaviani Siska","given":"","non-dropping-particle":"","parse-names":false,"suffix":""},{"dropping-particle":"","family":"Hairunnisa Hairunnisa","given":"","non-dropping-particle":"","parse-names":false,"suffix":""}],"container-title":"Jurnal Pengabdian UntukMu NegeRI","id":"ITEM-1","issue":"2","issued":{"date-parts":[["2020","11","11"]]},"page":"247-251","publisher":"LPPM Universitas Muhammadiyah Riau","title":"Penyuluhan Cuci Tangan Pada Anak-Anak Warga RT. 14 Kelurahan Jawa Samarinda Ulu","type":"article-journal","volume":"4"},"uris":["http://www.mendeley.com/documents/?uuid=1aabcbcb-40d8-3a40-8db8-20984e46aa07"]}],"mendeley":{"formattedCitation":"[21]","plainTextFormattedCitation":"[21]"},"properties":{"noteIndex":0},"schema":"https://github.com/citation-style-language/schema/raw/master/csl-citation.json"}</w:instrText>
      </w:r>
      <w:r w:rsidR="00B01895" w:rsidRPr="00533211">
        <w:rPr>
          <w:color w:val="000000" w:themeColor="text1"/>
          <w:sz w:val="22"/>
          <w:szCs w:val="22"/>
        </w:rPr>
        <w:fldChar w:fldCharType="separate"/>
      </w:r>
      <w:r w:rsidR="00B01895" w:rsidRPr="00533211">
        <w:rPr>
          <w:noProof/>
          <w:color w:val="000000" w:themeColor="text1"/>
          <w:sz w:val="22"/>
          <w:szCs w:val="22"/>
        </w:rPr>
        <w:t>[21]</w:t>
      </w:r>
      <w:r w:rsidR="00B01895" w:rsidRPr="00533211">
        <w:rPr>
          <w:color w:val="000000" w:themeColor="text1"/>
          <w:sz w:val="22"/>
          <w:szCs w:val="22"/>
        </w:rPr>
        <w:fldChar w:fldCharType="end"/>
      </w:r>
      <w:r w:rsidRPr="00533211">
        <w:rPr>
          <w:color w:val="000000" w:themeColor="text1"/>
          <w:sz w:val="22"/>
          <w:szCs w:val="22"/>
        </w:rPr>
        <w:t xml:space="preserve"> Hal </w:t>
      </w:r>
      <w:proofErr w:type="spellStart"/>
      <w:r w:rsidRPr="00533211">
        <w:rPr>
          <w:color w:val="000000" w:themeColor="text1"/>
          <w:sz w:val="22"/>
          <w:szCs w:val="22"/>
        </w:rPr>
        <w:t>ini</w:t>
      </w:r>
      <w:proofErr w:type="spellEnd"/>
      <w:r w:rsidRPr="00533211">
        <w:rPr>
          <w:color w:val="000000" w:themeColor="text1"/>
          <w:sz w:val="22"/>
          <w:szCs w:val="22"/>
        </w:rPr>
        <w:t xml:space="preserve"> </w:t>
      </w:r>
      <w:proofErr w:type="spellStart"/>
      <w:r w:rsidRPr="00533211">
        <w:rPr>
          <w:color w:val="000000" w:themeColor="text1"/>
          <w:sz w:val="22"/>
          <w:szCs w:val="22"/>
        </w:rPr>
        <w:t>menunjukkan</w:t>
      </w:r>
      <w:proofErr w:type="spellEnd"/>
      <w:r w:rsidRPr="00533211">
        <w:rPr>
          <w:color w:val="000000" w:themeColor="text1"/>
          <w:sz w:val="22"/>
          <w:szCs w:val="22"/>
        </w:rPr>
        <w:t xml:space="preserve"> </w:t>
      </w:r>
      <w:proofErr w:type="spellStart"/>
      <w:r w:rsidRPr="00533211">
        <w:rPr>
          <w:color w:val="000000" w:themeColor="text1"/>
          <w:sz w:val="22"/>
          <w:szCs w:val="22"/>
        </w:rPr>
        <w:t>bahwa</w:t>
      </w:r>
      <w:proofErr w:type="spellEnd"/>
      <w:r w:rsidRPr="00533211">
        <w:rPr>
          <w:color w:val="000000" w:themeColor="text1"/>
          <w:sz w:val="22"/>
          <w:szCs w:val="22"/>
        </w:rPr>
        <w:t xml:space="preserve"> </w:t>
      </w:r>
      <w:proofErr w:type="spellStart"/>
      <w:r w:rsidRPr="00533211">
        <w:rPr>
          <w:color w:val="000000" w:themeColor="text1"/>
          <w:sz w:val="22"/>
          <w:szCs w:val="22"/>
        </w:rPr>
        <w:t>pencegahan</w:t>
      </w:r>
      <w:proofErr w:type="spellEnd"/>
      <w:r w:rsidRPr="00533211">
        <w:rPr>
          <w:color w:val="000000" w:themeColor="text1"/>
          <w:sz w:val="22"/>
          <w:szCs w:val="22"/>
        </w:rPr>
        <w:t xml:space="preserve"> </w:t>
      </w:r>
      <w:r w:rsidRPr="00533211">
        <w:rPr>
          <w:i/>
          <w:iCs/>
          <w:color w:val="000000" w:themeColor="text1"/>
          <w:sz w:val="22"/>
          <w:szCs w:val="22"/>
        </w:rPr>
        <w:t>stunting</w:t>
      </w:r>
      <w:r w:rsidRPr="00533211">
        <w:rPr>
          <w:color w:val="000000" w:themeColor="text1"/>
          <w:sz w:val="22"/>
          <w:szCs w:val="22"/>
        </w:rPr>
        <w:t xml:space="preserve"> </w:t>
      </w:r>
      <w:proofErr w:type="spellStart"/>
      <w:r w:rsidRPr="00533211">
        <w:rPr>
          <w:color w:val="000000" w:themeColor="text1"/>
          <w:sz w:val="22"/>
          <w:szCs w:val="22"/>
        </w:rPr>
        <w:t>tidak</w:t>
      </w:r>
      <w:proofErr w:type="spellEnd"/>
      <w:r w:rsidRPr="00533211">
        <w:rPr>
          <w:color w:val="000000" w:themeColor="text1"/>
          <w:sz w:val="22"/>
          <w:szCs w:val="22"/>
        </w:rPr>
        <w:t xml:space="preserve"> </w:t>
      </w:r>
      <w:proofErr w:type="spellStart"/>
      <w:r w:rsidRPr="00533211">
        <w:rPr>
          <w:color w:val="000000" w:themeColor="text1"/>
          <w:sz w:val="22"/>
          <w:szCs w:val="22"/>
        </w:rPr>
        <w:t>hanya</w:t>
      </w:r>
      <w:proofErr w:type="spellEnd"/>
      <w:r w:rsidRPr="00533211">
        <w:rPr>
          <w:color w:val="000000" w:themeColor="text1"/>
          <w:sz w:val="22"/>
          <w:szCs w:val="22"/>
        </w:rPr>
        <w:t xml:space="preserve"> </w:t>
      </w:r>
      <w:proofErr w:type="spellStart"/>
      <w:r w:rsidRPr="00533211">
        <w:rPr>
          <w:color w:val="000000" w:themeColor="text1"/>
          <w:sz w:val="22"/>
          <w:szCs w:val="22"/>
        </w:rPr>
        <w:t>bergantung</w:t>
      </w:r>
      <w:proofErr w:type="spellEnd"/>
      <w:r w:rsidRPr="00533211">
        <w:rPr>
          <w:color w:val="000000" w:themeColor="text1"/>
          <w:sz w:val="22"/>
          <w:szCs w:val="22"/>
        </w:rPr>
        <w:t xml:space="preserve"> pada </w:t>
      </w:r>
      <w:proofErr w:type="spellStart"/>
      <w:r w:rsidRPr="00533211">
        <w:rPr>
          <w:color w:val="000000" w:themeColor="text1"/>
          <w:sz w:val="22"/>
          <w:szCs w:val="22"/>
        </w:rPr>
        <w:t>asupan</w:t>
      </w:r>
      <w:proofErr w:type="spellEnd"/>
      <w:r w:rsidRPr="00533211">
        <w:rPr>
          <w:color w:val="000000" w:themeColor="text1"/>
          <w:sz w:val="22"/>
          <w:szCs w:val="22"/>
        </w:rPr>
        <w:t xml:space="preserve"> </w:t>
      </w:r>
      <w:proofErr w:type="spellStart"/>
      <w:r w:rsidRPr="00533211">
        <w:rPr>
          <w:color w:val="000000" w:themeColor="text1"/>
          <w:sz w:val="22"/>
          <w:szCs w:val="22"/>
        </w:rPr>
        <w:t>gizi</w:t>
      </w:r>
      <w:proofErr w:type="spellEnd"/>
      <w:r w:rsidRPr="00533211">
        <w:rPr>
          <w:color w:val="000000" w:themeColor="text1"/>
          <w:sz w:val="22"/>
          <w:szCs w:val="22"/>
        </w:rPr>
        <w:t xml:space="preserve">, </w:t>
      </w:r>
      <w:proofErr w:type="spellStart"/>
      <w:r w:rsidRPr="00533211">
        <w:rPr>
          <w:color w:val="000000" w:themeColor="text1"/>
          <w:sz w:val="22"/>
          <w:szCs w:val="22"/>
        </w:rPr>
        <w:t>tetapi</w:t>
      </w:r>
      <w:proofErr w:type="spellEnd"/>
      <w:r w:rsidRPr="00533211">
        <w:rPr>
          <w:color w:val="000000" w:themeColor="text1"/>
          <w:sz w:val="22"/>
          <w:szCs w:val="22"/>
        </w:rPr>
        <w:t xml:space="preserve"> juga pada </w:t>
      </w:r>
      <w:proofErr w:type="spellStart"/>
      <w:r w:rsidRPr="00533211">
        <w:rPr>
          <w:color w:val="000000" w:themeColor="text1"/>
          <w:sz w:val="22"/>
          <w:szCs w:val="22"/>
        </w:rPr>
        <w:t>lingkungan</w:t>
      </w:r>
      <w:proofErr w:type="spellEnd"/>
      <w:r w:rsidRPr="00533211">
        <w:rPr>
          <w:color w:val="000000" w:themeColor="text1"/>
          <w:sz w:val="22"/>
          <w:szCs w:val="22"/>
        </w:rPr>
        <w:t xml:space="preserve"> dan </w:t>
      </w:r>
      <w:proofErr w:type="spellStart"/>
      <w:r w:rsidRPr="00533211">
        <w:rPr>
          <w:color w:val="000000" w:themeColor="text1"/>
          <w:sz w:val="22"/>
          <w:szCs w:val="22"/>
        </w:rPr>
        <w:t>perilaku</w:t>
      </w:r>
      <w:proofErr w:type="spellEnd"/>
      <w:r w:rsidRPr="00533211">
        <w:rPr>
          <w:color w:val="000000" w:themeColor="text1"/>
          <w:sz w:val="22"/>
          <w:szCs w:val="22"/>
        </w:rPr>
        <w:t xml:space="preserve"> </w:t>
      </w:r>
      <w:proofErr w:type="spellStart"/>
      <w:r w:rsidRPr="00533211">
        <w:rPr>
          <w:color w:val="000000" w:themeColor="text1"/>
          <w:sz w:val="22"/>
          <w:szCs w:val="22"/>
        </w:rPr>
        <w:t>hidup</w:t>
      </w:r>
      <w:proofErr w:type="spellEnd"/>
      <w:r w:rsidRPr="00533211">
        <w:rPr>
          <w:color w:val="000000" w:themeColor="text1"/>
          <w:sz w:val="22"/>
          <w:szCs w:val="22"/>
        </w:rPr>
        <w:t xml:space="preserve"> </w:t>
      </w:r>
      <w:proofErr w:type="spellStart"/>
      <w:r w:rsidRPr="00533211">
        <w:rPr>
          <w:color w:val="000000" w:themeColor="text1"/>
          <w:sz w:val="22"/>
          <w:szCs w:val="22"/>
        </w:rPr>
        <w:t>bersih</w:t>
      </w:r>
      <w:proofErr w:type="spellEnd"/>
      <w:r w:rsidRPr="00533211">
        <w:rPr>
          <w:color w:val="000000" w:themeColor="text1"/>
          <w:sz w:val="22"/>
          <w:szCs w:val="22"/>
        </w:rPr>
        <w:t>.</w:t>
      </w:r>
    </w:p>
    <w:p w14:paraId="1BB6B9F6" w14:textId="77777777" w:rsidR="00987C00" w:rsidRPr="00533211" w:rsidRDefault="00694E9B" w:rsidP="00987C00">
      <w:pPr>
        <w:ind w:firstLine="567"/>
        <w:rPr>
          <w:color w:val="000000" w:themeColor="text1"/>
          <w:sz w:val="22"/>
          <w:szCs w:val="22"/>
        </w:rPr>
      </w:pPr>
      <w:proofErr w:type="spellStart"/>
      <w:r w:rsidRPr="00533211">
        <w:rPr>
          <w:color w:val="000000" w:themeColor="text1"/>
          <w:sz w:val="22"/>
          <w:szCs w:val="22"/>
        </w:rPr>
        <w:t>Dengan</w:t>
      </w:r>
      <w:proofErr w:type="spellEnd"/>
      <w:r w:rsidRPr="00533211">
        <w:rPr>
          <w:color w:val="000000" w:themeColor="text1"/>
          <w:sz w:val="22"/>
          <w:szCs w:val="22"/>
        </w:rPr>
        <w:t xml:space="preserve"> </w:t>
      </w:r>
      <w:proofErr w:type="spellStart"/>
      <w:r w:rsidRPr="00533211">
        <w:rPr>
          <w:color w:val="000000" w:themeColor="text1"/>
          <w:sz w:val="22"/>
          <w:szCs w:val="22"/>
        </w:rPr>
        <w:t>demikian</w:t>
      </w:r>
      <w:proofErr w:type="spellEnd"/>
      <w:r w:rsidRPr="00533211">
        <w:rPr>
          <w:color w:val="000000" w:themeColor="text1"/>
          <w:sz w:val="22"/>
          <w:szCs w:val="22"/>
        </w:rPr>
        <w:t xml:space="preserve">, </w:t>
      </w:r>
      <w:proofErr w:type="spellStart"/>
      <w:r w:rsidRPr="00533211">
        <w:rPr>
          <w:color w:val="000000" w:themeColor="text1"/>
          <w:sz w:val="22"/>
          <w:szCs w:val="22"/>
        </w:rPr>
        <w:t>integrasi</w:t>
      </w:r>
      <w:proofErr w:type="spellEnd"/>
      <w:r w:rsidRPr="00533211">
        <w:rPr>
          <w:color w:val="000000" w:themeColor="text1"/>
          <w:sz w:val="22"/>
          <w:szCs w:val="22"/>
        </w:rPr>
        <w:t xml:space="preserve"> program </w:t>
      </w:r>
      <w:proofErr w:type="spellStart"/>
      <w:r w:rsidRPr="00533211">
        <w:rPr>
          <w:color w:val="000000" w:themeColor="text1"/>
          <w:sz w:val="22"/>
          <w:szCs w:val="22"/>
        </w:rPr>
        <w:t>gizi</w:t>
      </w:r>
      <w:proofErr w:type="spellEnd"/>
      <w:r w:rsidRPr="00533211">
        <w:rPr>
          <w:color w:val="000000" w:themeColor="text1"/>
          <w:sz w:val="22"/>
          <w:szCs w:val="22"/>
        </w:rPr>
        <w:t xml:space="preserve">, </w:t>
      </w:r>
      <w:proofErr w:type="spellStart"/>
      <w:r w:rsidRPr="00533211">
        <w:rPr>
          <w:color w:val="000000" w:themeColor="text1"/>
          <w:sz w:val="22"/>
          <w:szCs w:val="22"/>
        </w:rPr>
        <w:t>sanitasi</w:t>
      </w:r>
      <w:proofErr w:type="spellEnd"/>
      <w:r w:rsidRPr="00533211">
        <w:rPr>
          <w:color w:val="000000" w:themeColor="text1"/>
          <w:sz w:val="22"/>
          <w:szCs w:val="22"/>
        </w:rPr>
        <w:t xml:space="preserve">, </w:t>
      </w:r>
      <w:proofErr w:type="spellStart"/>
      <w:r w:rsidRPr="00533211">
        <w:rPr>
          <w:color w:val="000000" w:themeColor="text1"/>
          <w:sz w:val="22"/>
          <w:szCs w:val="22"/>
        </w:rPr>
        <w:t>pendidikan</w:t>
      </w:r>
      <w:proofErr w:type="spellEnd"/>
      <w:r w:rsidRPr="00533211">
        <w:rPr>
          <w:color w:val="000000" w:themeColor="text1"/>
          <w:sz w:val="22"/>
          <w:szCs w:val="22"/>
        </w:rPr>
        <w:t xml:space="preserve"> </w:t>
      </w:r>
      <w:proofErr w:type="spellStart"/>
      <w:r w:rsidRPr="00533211">
        <w:rPr>
          <w:color w:val="000000" w:themeColor="text1"/>
          <w:sz w:val="22"/>
          <w:szCs w:val="22"/>
        </w:rPr>
        <w:t>kewarganegaraan</w:t>
      </w:r>
      <w:proofErr w:type="spellEnd"/>
      <w:r w:rsidRPr="00533211">
        <w:rPr>
          <w:color w:val="000000" w:themeColor="text1"/>
          <w:sz w:val="22"/>
          <w:szCs w:val="22"/>
        </w:rPr>
        <w:t xml:space="preserve">, dan </w:t>
      </w:r>
      <w:proofErr w:type="spellStart"/>
      <w:r w:rsidRPr="00533211">
        <w:rPr>
          <w:color w:val="000000" w:themeColor="text1"/>
          <w:sz w:val="22"/>
          <w:szCs w:val="22"/>
        </w:rPr>
        <w:t>pemberdayaan</w:t>
      </w:r>
      <w:proofErr w:type="spellEnd"/>
      <w:r w:rsidRPr="00533211">
        <w:rPr>
          <w:color w:val="000000" w:themeColor="text1"/>
          <w:sz w:val="22"/>
          <w:szCs w:val="22"/>
        </w:rPr>
        <w:t xml:space="preserve"> </w:t>
      </w:r>
      <w:proofErr w:type="spellStart"/>
      <w:r w:rsidRPr="00533211">
        <w:rPr>
          <w:color w:val="000000" w:themeColor="text1"/>
          <w:sz w:val="22"/>
          <w:szCs w:val="22"/>
        </w:rPr>
        <w:t>masyarakat</w:t>
      </w:r>
      <w:proofErr w:type="spellEnd"/>
      <w:r w:rsidRPr="00533211">
        <w:rPr>
          <w:color w:val="000000" w:themeColor="text1"/>
          <w:sz w:val="22"/>
          <w:szCs w:val="22"/>
        </w:rPr>
        <w:t xml:space="preserve"> </w:t>
      </w:r>
      <w:proofErr w:type="spellStart"/>
      <w:r w:rsidRPr="00533211">
        <w:rPr>
          <w:color w:val="000000" w:themeColor="text1"/>
          <w:sz w:val="22"/>
          <w:szCs w:val="22"/>
        </w:rPr>
        <w:t>merupakan</w:t>
      </w:r>
      <w:proofErr w:type="spellEnd"/>
      <w:r w:rsidRPr="00533211">
        <w:rPr>
          <w:color w:val="000000" w:themeColor="text1"/>
          <w:sz w:val="22"/>
          <w:szCs w:val="22"/>
        </w:rPr>
        <w:t xml:space="preserve"> </w:t>
      </w:r>
      <w:proofErr w:type="spellStart"/>
      <w:r w:rsidRPr="00533211">
        <w:rPr>
          <w:color w:val="000000" w:themeColor="text1"/>
          <w:sz w:val="22"/>
          <w:szCs w:val="22"/>
        </w:rPr>
        <w:t>pendekatan</w:t>
      </w:r>
      <w:proofErr w:type="spellEnd"/>
      <w:r w:rsidRPr="00533211">
        <w:rPr>
          <w:color w:val="000000" w:themeColor="text1"/>
          <w:sz w:val="22"/>
          <w:szCs w:val="22"/>
        </w:rPr>
        <w:t xml:space="preserve"> yang paling </w:t>
      </w:r>
      <w:proofErr w:type="spellStart"/>
      <w:r w:rsidRPr="00533211">
        <w:rPr>
          <w:color w:val="000000" w:themeColor="text1"/>
          <w:sz w:val="22"/>
          <w:szCs w:val="22"/>
        </w:rPr>
        <w:t>relevan</w:t>
      </w:r>
      <w:proofErr w:type="spellEnd"/>
      <w:r w:rsidRPr="00533211">
        <w:rPr>
          <w:color w:val="000000" w:themeColor="text1"/>
          <w:sz w:val="22"/>
          <w:szCs w:val="22"/>
        </w:rPr>
        <w:t xml:space="preserve"> </w:t>
      </w:r>
      <w:proofErr w:type="spellStart"/>
      <w:r w:rsidRPr="00533211">
        <w:rPr>
          <w:color w:val="000000" w:themeColor="text1"/>
          <w:sz w:val="22"/>
          <w:szCs w:val="22"/>
        </w:rPr>
        <w:t>dengan</w:t>
      </w:r>
      <w:proofErr w:type="spellEnd"/>
      <w:r w:rsidRPr="00533211">
        <w:rPr>
          <w:color w:val="000000" w:themeColor="text1"/>
          <w:sz w:val="22"/>
          <w:szCs w:val="22"/>
        </w:rPr>
        <w:t xml:space="preserve"> </w:t>
      </w:r>
      <w:proofErr w:type="spellStart"/>
      <w:r w:rsidRPr="00533211">
        <w:rPr>
          <w:color w:val="000000" w:themeColor="text1"/>
          <w:sz w:val="22"/>
          <w:szCs w:val="22"/>
        </w:rPr>
        <w:t>konteks</w:t>
      </w:r>
      <w:proofErr w:type="spellEnd"/>
      <w:r w:rsidRPr="00533211">
        <w:rPr>
          <w:color w:val="000000" w:themeColor="text1"/>
          <w:sz w:val="22"/>
          <w:szCs w:val="22"/>
        </w:rPr>
        <w:t xml:space="preserve"> </w:t>
      </w:r>
      <w:proofErr w:type="spellStart"/>
      <w:r w:rsidRPr="00533211">
        <w:rPr>
          <w:color w:val="000000" w:themeColor="text1"/>
          <w:sz w:val="22"/>
          <w:szCs w:val="22"/>
        </w:rPr>
        <w:t>lokal</w:t>
      </w:r>
      <w:proofErr w:type="spellEnd"/>
      <w:r w:rsidRPr="00533211">
        <w:rPr>
          <w:color w:val="000000" w:themeColor="text1"/>
          <w:sz w:val="22"/>
          <w:szCs w:val="22"/>
        </w:rPr>
        <w:t xml:space="preserve"> Indonesia. </w:t>
      </w:r>
      <w:proofErr w:type="spellStart"/>
      <w:r w:rsidRPr="00533211">
        <w:rPr>
          <w:color w:val="000000" w:themeColor="text1"/>
          <w:sz w:val="22"/>
          <w:szCs w:val="22"/>
        </w:rPr>
        <w:t>Pendekatan</w:t>
      </w:r>
      <w:proofErr w:type="spellEnd"/>
      <w:r w:rsidRPr="00533211">
        <w:rPr>
          <w:color w:val="000000" w:themeColor="text1"/>
          <w:sz w:val="22"/>
          <w:szCs w:val="22"/>
        </w:rPr>
        <w:t xml:space="preserve"> </w:t>
      </w:r>
      <w:proofErr w:type="spellStart"/>
      <w:r w:rsidRPr="00533211">
        <w:rPr>
          <w:color w:val="000000" w:themeColor="text1"/>
          <w:sz w:val="22"/>
          <w:szCs w:val="22"/>
        </w:rPr>
        <w:t>ini</w:t>
      </w:r>
      <w:proofErr w:type="spellEnd"/>
      <w:r w:rsidRPr="00533211">
        <w:rPr>
          <w:color w:val="000000" w:themeColor="text1"/>
          <w:sz w:val="22"/>
          <w:szCs w:val="22"/>
        </w:rPr>
        <w:t xml:space="preserve"> </w:t>
      </w:r>
      <w:proofErr w:type="spellStart"/>
      <w:r w:rsidRPr="00533211">
        <w:rPr>
          <w:color w:val="000000" w:themeColor="text1"/>
          <w:sz w:val="22"/>
          <w:szCs w:val="22"/>
        </w:rPr>
        <w:t>memungkinkan</w:t>
      </w:r>
      <w:proofErr w:type="spellEnd"/>
      <w:r w:rsidRPr="00533211">
        <w:rPr>
          <w:color w:val="000000" w:themeColor="text1"/>
          <w:sz w:val="22"/>
          <w:szCs w:val="22"/>
        </w:rPr>
        <w:t xml:space="preserve"> </w:t>
      </w:r>
      <w:proofErr w:type="spellStart"/>
      <w:r w:rsidRPr="00533211">
        <w:rPr>
          <w:color w:val="000000" w:themeColor="text1"/>
          <w:sz w:val="22"/>
          <w:szCs w:val="22"/>
        </w:rPr>
        <w:t>pencegahan</w:t>
      </w:r>
      <w:proofErr w:type="spellEnd"/>
      <w:r w:rsidRPr="00533211">
        <w:rPr>
          <w:color w:val="000000" w:themeColor="text1"/>
          <w:sz w:val="22"/>
          <w:szCs w:val="22"/>
        </w:rPr>
        <w:t xml:space="preserve"> </w:t>
      </w:r>
      <w:r w:rsidRPr="00533211">
        <w:rPr>
          <w:i/>
          <w:iCs/>
          <w:color w:val="000000" w:themeColor="text1"/>
          <w:sz w:val="22"/>
          <w:szCs w:val="22"/>
        </w:rPr>
        <w:t>stunting</w:t>
      </w:r>
      <w:r w:rsidRPr="00533211">
        <w:rPr>
          <w:color w:val="000000" w:themeColor="text1"/>
          <w:sz w:val="22"/>
          <w:szCs w:val="22"/>
        </w:rPr>
        <w:t xml:space="preserve"> </w:t>
      </w:r>
      <w:proofErr w:type="spellStart"/>
      <w:r w:rsidRPr="00533211">
        <w:rPr>
          <w:color w:val="000000" w:themeColor="text1"/>
          <w:sz w:val="22"/>
          <w:szCs w:val="22"/>
        </w:rPr>
        <w:t>dilakukan</w:t>
      </w:r>
      <w:proofErr w:type="spellEnd"/>
      <w:r w:rsidRPr="00533211">
        <w:rPr>
          <w:color w:val="000000" w:themeColor="text1"/>
          <w:sz w:val="22"/>
          <w:szCs w:val="22"/>
        </w:rPr>
        <w:t xml:space="preserve"> </w:t>
      </w:r>
      <w:proofErr w:type="spellStart"/>
      <w:r w:rsidRPr="00533211">
        <w:rPr>
          <w:color w:val="000000" w:themeColor="text1"/>
          <w:sz w:val="22"/>
          <w:szCs w:val="22"/>
        </w:rPr>
        <w:t>secara</w:t>
      </w:r>
      <w:proofErr w:type="spellEnd"/>
      <w:r w:rsidRPr="00533211">
        <w:rPr>
          <w:color w:val="000000" w:themeColor="text1"/>
          <w:sz w:val="22"/>
          <w:szCs w:val="22"/>
        </w:rPr>
        <w:t xml:space="preserve"> </w:t>
      </w:r>
      <w:proofErr w:type="spellStart"/>
      <w:r w:rsidRPr="00533211">
        <w:rPr>
          <w:color w:val="000000" w:themeColor="text1"/>
          <w:sz w:val="22"/>
          <w:szCs w:val="22"/>
        </w:rPr>
        <w:t>komprehensif</w:t>
      </w:r>
      <w:proofErr w:type="spellEnd"/>
      <w:r w:rsidRPr="00533211">
        <w:rPr>
          <w:color w:val="000000" w:themeColor="text1"/>
          <w:sz w:val="22"/>
          <w:szCs w:val="22"/>
        </w:rPr>
        <w:t xml:space="preserve">, </w:t>
      </w:r>
      <w:proofErr w:type="spellStart"/>
      <w:r w:rsidRPr="00533211">
        <w:rPr>
          <w:color w:val="000000" w:themeColor="text1"/>
          <w:sz w:val="22"/>
          <w:szCs w:val="22"/>
        </w:rPr>
        <w:t>berkelanjutan</w:t>
      </w:r>
      <w:proofErr w:type="spellEnd"/>
      <w:r w:rsidRPr="00533211">
        <w:rPr>
          <w:color w:val="000000" w:themeColor="text1"/>
          <w:sz w:val="22"/>
          <w:szCs w:val="22"/>
        </w:rPr>
        <w:t xml:space="preserve">, dan </w:t>
      </w:r>
      <w:proofErr w:type="spellStart"/>
      <w:r w:rsidRPr="00533211">
        <w:rPr>
          <w:color w:val="000000" w:themeColor="text1"/>
          <w:sz w:val="22"/>
          <w:szCs w:val="22"/>
        </w:rPr>
        <w:t>berbasis</w:t>
      </w:r>
      <w:proofErr w:type="spellEnd"/>
      <w:r w:rsidRPr="00533211">
        <w:rPr>
          <w:color w:val="000000" w:themeColor="text1"/>
          <w:sz w:val="22"/>
          <w:szCs w:val="22"/>
        </w:rPr>
        <w:t xml:space="preserve"> </w:t>
      </w:r>
      <w:proofErr w:type="spellStart"/>
      <w:r w:rsidRPr="00533211">
        <w:rPr>
          <w:color w:val="000000" w:themeColor="text1"/>
          <w:sz w:val="22"/>
          <w:szCs w:val="22"/>
        </w:rPr>
        <w:t>partisipasi</w:t>
      </w:r>
      <w:proofErr w:type="spellEnd"/>
      <w:r w:rsidRPr="00533211">
        <w:rPr>
          <w:color w:val="000000" w:themeColor="text1"/>
          <w:sz w:val="22"/>
          <w:szCs w:val="22"/>
        </w:rPr>
        <w:t xml:space="preserve"> </w:t>
      </w:r>
      <w:proofErr w:type="spellStart"/>
      <w:r w:rsidRPr="00533211">
        <w:rPr>
          <w:color w:val="000000" w:themeColor="text1"/>
          <w:sz w:val="22"/>
          <w:szCs w:val="22"/>
        </w:rPr>
        <w:t>masyarakat</w:t>
      </w:r>
      <w:proofErr w:type="spellEnd"/>
      <w:r w:rsidRPr="00533211">
        <w:rPr>
          <w:color w:val="000000" w:themeColor="text1"/>
          <w:sz w:val="22"/>
          <w:szCs w:val="22"/>
        </w:rPr>
        <w:t>.</w:t>
      </w:r>
    </w:p>
    <w:p w14:paraId="6D7B49B5" w14:textId="79826D25" w:rsidR="00987C00" w:rsidRPr="00533211" w:rsidRDefault="00645320" w:rsidP="00987C00">
      <w:pPr>
        <w:ind w:firstLine="567"/>
        <w:rPr>
          <w:color w:val="000000" w:themeColor="text1"/>
          <w:sz w:val="22"/>
          <w:szCs w:val="22"/>
        </w:rPr>
      </w:pPr>
      <w:r w:rsidRPr="00533211">
        <w:rPr>
          <w:noProof/>
          <w:color w:val="000000" w:themeColor="text1"/>
          <w:sz w:val="22"/>
          <w:szCs w:val="22"/>
        </w:rPr>
        <w:drawing>
          <wp:anchor distT="0" distB="0" distL="114300" distR="114300" simplePos="0" relativeHeight="251661312" behindDoc="0" locked="0" layoutInCell="1" allowOverlap="1" wp14:anchorId="16721B9A" wp14:editId="26EC9237">
            <wp:simplePos x="0" y="0"/>
            <wp:positionH relativeFrom="margin">
              <wp:posOffset>3758565</wp:posOffset>
            </wp:positionH>
            <wp:positionV relativeFrom="paragraph">
              <wp:posOffset>330835</wp:posOffset>
            </wp:positionV>
            <wp:extent cx="2438400" cy="2089150"/>
            <wp:effectExtent l="0" t="0" r="0" b="6350"/>
            <wp:wrapSquare wrapText="bothSides"/>
            <wp:docPr id="1448523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38400" cy="208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7C00" w:rsidRPr="00533211">
        <w:rPr>
          <w:color w:val="000000" w:themeColor="text1"/>
          <w:sz w:val="22"/>
          <w:szCs w:val="22"/>
        </w:rPr>
        <w:br w:type="textWrapping" w:clear="all"/>
      </w:r>
    </w:p>
    <w:p w14:paraId="79C5C6DF" w14:textId="1BA23043" w:rsidR="00645320" w:rsidRPr="00533211" w:rsidRDefault="00645320" w:rsidP="0064491D">
      <w:pPr>
        <w:jc w:val="center"/>
        <w:rPr>
          <w:color w:val="000000" w:themeColor="text1"/>
          <w:sz w:val="22"/>
          <w:szCs w:val="22"/>
        </w:rPr>
      </w:pPr>
      <w:r w:rsidRPr="00533211">
        <w:rPr>
          <w:noProof/>
          <w:color w:val="000000" w:themeColor="text1"/>
          <w:sz w:val="22"/>
          <w:szCs w:val="22"/>
        </w:rPr>
        <w:drawing>
          <wp:anchor distT="0" distB="0" distL="114300" distR="114300" simplePos="0" relativeHeight="251658240" behindDoc="0" locked="0" layoutInCell="1" allowOverlap="1" wp14:anchorId="0E79C3CE" wp14:editId="7668A0C5">
            <wp:simplePos x="0" y="0"/>
            <wp:positionH relativeFrom="margin">
              <wp:posOffset>278765</wp:posOffset>
            </wp:positionH>
            <wp:positionV relativeFrom="paragraph">
              <wp:posOffset>3175</wp:posOffset>
            </wp:positionV>
            <wp:extent cx="3136900" cy="2114550"/>
            <wp:effectExtent l="0" t="0" r="6350" b="0"/>
            <wp:wrapSquare wrapText="bothSides"/>
            <wp:docPr id="595744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36900" cy="2114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DC9A3A" w14:textId="77777777" w:rsidR="0064491D" w:rsidRPr="0064491D" w:rsidRDefault="0064491D" w:rsidP="0064491D">
      <w:pPr>
        <w:ind w:firstLine="567"/>
        <w:jc w:val="center"/>
        <w:rPr>
          <w:color w:val="000000" w:themeColor="text1"/>
          <w:sz w:val="22"/>
          <w:szCs w:val="22"/>
          <w:lang w:val="en-ID"/>
        </w:rPr>
      </w:pPr>
      <w:r>
        <w:rPr>
          <w:color w:val="000000" w:themeColor="text1"/>
          <w:sz w:val="22"/>
          <w:szCs w:val="22"/>
        </w:rPr>
        <w:t xml:space="preserve">Gambar 1. </w:t>
      </w:r>
      <w:proofErr w:type="spellStart"/>
      <w:r w:rsidRPr="0064491D">
        <w:rPr>
          <w:color w:val="000000" w:themeColor="text1"/>
          <w:sz w:val="22"/>
          <w:szCs w:val="22"/>
          <w:lang w:val="en-ID"/>
        </w:rPr>
        <w:t>Hubungan</w:t>
      </w:r>
      <w:proofErr w:type="spellEnd"/>
      <w:r w:rsidRPr="0064491D">
        <w:rPr>
          <w:color w:val="000000" w:themeColor="text1"/>
          <w:sz w:val="22"/>
          <w:szCs w:val="22"/>
          <w:lang w:val="en-ID"/>
        </w:rPr>
        <w:t xml:space="preserve"> </w:t>
      </w:r>
      <w:proofErr w:type="spellStart"/>
      <w:r w:rsidRPr="0064491D">
        <w:rPr>
          <w:color w:val="000000" w:themeColor="text1"/>
          <w:sz w:val="22"/>
          <w:szCs w:val="22"/>
          <w:lang w:val="en-ID"/>
        </w:rPr>
        <w:t>praktik</w:t>
      </w:r>
      <w:proofErr w:type="spellEnd"/>
      <w:r w:rsidRPr="0064491D">
        <w:rPr>
          <w:color w:val="000000" w:themeColor="text1"/>
          <w:sz w:val="22"/>
          <w:szCs w:val="22"/>
          <w:lang w:val="en-ID"/>
        </w:rPr>
        <w:t xml:space="preserve"> </w:t>
      </w:r>
      <w:proofErr w:type="spellStart"/>
      <w:r w:rsidRPr="0064491D">
        <w:rPr>
          <w:color w:val="000000" w:themeColor="text1"/>
          <w:sz w:val="22"/>
          <w:szCs w:val="22"/>
          <w:lang w:val="en-ID"/>
        </w:rPr>
        <w:t>cuci</w:t>
      </w:r>
      <w:proofErr w:type="spellEnd"/>
      <w:r w:rsidRPr="0064491D">
        <w:rPr>
          <w:color w:val="000000" w:themeColor="text1"/>
          <w:sz w:val="22"/>
          <w:szCs w:val="22"/>
          <w:lang w:val="en-ID"/>
        </w:rPr>
        <w:t xml:space="preserve"> </w:t>
      </w:r>
      <w:proofErr w:type="spellStart"/>
      <w:r w:rsidRPr="0064491D">
        <w:rPr>
          <w:color w:val="000000" w:themeColor="text1"/>
          <w:sz w:val="22"/>
          <w:szCs w:val="22"/>
          <w:lang w:val="en-ID"/>
        </w:rPr>
        <w:t>tangan</w:t>
      </w:r>
      <w:proofErr w:type="spellEnd"/>
      <w:r w:rsidRPr="0064491D">
        <w:rPr>
          <w:color w:val="000000" w:themeColor="text1"/>
          <w:sz w:val="22"/>
          <w:szCs w:val="22"/>
          <w:lang w:val="en-ID"/>
        </w:rPr>
        <w:t xml:space="preserve">, </w:t>
      </w:r>
      <w:proofErr w:type="spellStart"/>
      <w:r w:rsidRPr="0064491D">
        <w:rPr>
          <w:color w:val="000000" w:themeColor="text1"/>
          <w:sz w:val="22"/>
          <w:szCs w:val="22"/>
          <w:lang w:val="en-ID"/>
        </w:rPr>
        <w:t>kebersihan</w:t>
      </w:r>
      <w:proofErr w:type="spellEnd"/>
      <w:r w:rsidRPr="0064491D">
        <w:rPr>
          <w:color w:val="000000" w:themeColor="text1"/>
          <w:sz w:val="22"/>
          <w:szCs w:val="22"/>
          <w:lang w:val="en-ID"/>
        </w:rPr>
        <w:t xml:space="preserve"> </w:t>
      </w:r>
      <w:proofErr w:type="spellStart"/>
      <w:r w:rsidRPr="0064491D">
        <w:rPr>
          <w:color w:val="000000" w:themeColor="text1"/>
          <w:sz w:val="22"/>
          <w:szCs w:val="22"/>
          <w:lang w:val="en-ID"/>
        </w:rPr>
        <w:t>lingkungan</w:t>
      </w:r>
      <w:proofErr w:type="spellEnd"/>
      <w:r w:rsidRPr="0064491D">
        <w:rPr>
          <w:color w:val="000000" w:themeColor="text1"/>
          <w:sz w:val="22"/>
          <w:szCs w:val="22"/>
          <w:lang w:val="en-ID"/>
        </w:rPr>
        <w:t xml:space="preserve">, dan </w:t>
      </w:r>
      <w:proofErr w:type="spellStart"/>
      <w:r w:rsidRPr="0064491D">
        <w:rPr>
          <w:color w:val="000000" w:themeColor="text1"/>
          <w:sz w:val="22"/>
          <w:szCs w:val="22"/>
          <w:lang w:val="en-ID"/>
        </w:rPr>
        <w:t>integrasi</w:t>
      </w:r>
      <w:proofErr w:type="spellEnd"/>
      <w:r w:rsidRPr="0064491D">
        <w:rPr>
          <w:color w:val="000000" w:themeColor="text1"/>
          <w:sz w:val="22"/>
          <w:szCs w:val="22"/>
          <w:lang w:val="en-ID"/>
        </w:rPr>
        <w:t xml:space="preserve"> program </w:t>
      </w:r>
      <w:proofErr w:type="spellStart"/>
      <w:r w:rsidRPr="0064491D">
        <w:rPr>
          <w:color w:val="000000" w:themeColor="text1"/>
          <w:sz w:val="22"/>
          <w:szCs w:val="22"/>
          <w:lang w:val="en-ID"/>
        </w:rPr>
        <w:t>gizi</w:t>
      </w:r>
      <w:proofErr w:type="spellEnd"/>
      <w:r w:rsidRPr="0064491D">
        <w:rPr>
          <w:color w:val="000000" w:themeColor="text1"/>
          <w:sz w:val="22"/>
          <w:szCs w:val="22"/>
          <w:lang w:val="en-ID"/>
        </w:rPr>
        <w:t xml:space="preserve"> </w:t>
      </w:r>
      <w:proofErr w:type="spellStart"/>
      <w:r w:rsidRPr="0064491D">
        <w:rPr>
          <w:color w:val="000000" w:themeColor="text1"/>
          <w:sz w:val="22"/>
          <w:szCs w:val="22"/>
          <w:lang w:val="en-ID"/>
        </w:rPr>
        <w:t>dalam</w:t>
      </w:r>
      <w:proofErr w:type="spellEnd"/>
      <w:r w:rsidRPr="0064491D">
        <w:rPr>
          <w:color w:val="000000" w:themeColor="text1"/>
          <w:sz w:val="22"/>
          <w:szCs w:val="22"/>
          <w:lang w:val="en-ID"/>
        </w:rPr>
        <w:t xml:space="preserve"> </w:t>
      </w:r>
      <w:proofErr w:type="spellStart"/>
      <w:r w:rsidRPr="0064491D">
        <w:rPr>
          <w:color w:val="000000" w:themeColor="text1"/>
          <w:sz w:val="22"/>
          <w:szCs w:val="22"/>
          <w:lang w:val="en-ID"/>
        </w:rPr>
        <w:t>upaya</w:t>
      </w:r>
      <w:proofErr w:type="spellEnd"/>
      <w:r w:rsidRPr="0064491D">
        <w:rPr>
          <w:color w:val="000000" w:themeColor="text1"/>
          <w:sz w:val="22"/>
          <w:szCs w:val="22"/>
          <w:lang w:val="en-ID"/>
        </w:rPr>
        <w:t xml:space="preserve"> </w:t>
      </w:r>
      <w:proofErr w:type="spellStart"/>
      <w:r w:rsidRPr="0064491D">
        <w:rPr>
          <w:color w:val="000000" w:themeColor="text1"/>
          <w:sz w:val="22"/>
          <w:szCs w:val="22"/>
          <w:lang w:val="en-ID"/>
        </w:rPr>
        <w:t>pencegahan</w:t>
      </w:r>
      <w:proofErr w:type="spellEnd"/>
      <w:r w:rsidRPr="0064491D">
        <w:rPr>
          <w:color w:val="000000" w:themeColor="text1"/>
          <w:sz w:val="22"/>
          <w:szCs w:val="22"/>
          <w:lang w:val="en-ID"/>
        </w:rPr>
        <w:t xml:space="preserve"> stunting </w:t>
      </w:r>
      <w:proofErr w:type="spellStart"/>
      <w:r w:rsidRPr="0064491D">
        <w:rPr>
          <w:color w:val="000000" w:themeColor="text1"/>
          <w:sz w:val="22"/>
          <w:szCs w:val="22"/>
          <w:lang w:val="en-ID"/>
        </w:rPr>
        <w:t>melalui</w:t>
      </w:r>
      <w:proofErr w:type="spellEnd"/>
      <w:r w:rsidRPr="0064491D">
        <w:rPr>
          <w:color w:val="000000" w:themeColor="text1"/>
          <w:sz w:val="22"/>
          <w:szCs w:val="22"/>
          <w:lang w:val="en-ID"/>
        </w:rPr>
        <w:t xml:space="preserve"> </w:t>
      </w:r>
      <w:proofErr w:type="spellStart"/>
      <w:r w:rsidRPr="0064491D">
        <w:rPr>
          <w:color w:val="000000" w:themeColor="text1"/>
          <w:sz w:val="22"/>
          <w:szCs w:val="22"/>
          <w:lang w:val="en-ID"/>
        </w:rPr>
        <w:t>penurunan</w:t>
      </w:r>
      <w:proofErr w:type="spellEnd"/>
      <w:r w:rsidRPr="0064491D">
        <w:rPr>
          <w:color w:val="000000" w:themeColor="text1"/>
          <w:sz w:val="22"/>
          <w:szCs w:val="22"/>
          <w:lang w:val="en-ID"/>
        </w:rPr>
        <w:t xml:space="preserve"> </w:t>
      </w:r>
      <w:proofErr w:type="spellStart"/>
      <w:r w:rsidRPr="0064491D">
        <w:rPr>
          <w:color w:val="000000" w:themeColor="text1"/>
          <w:sz w:val="22"/>
          <w:szCs w:val="22"/>
          <w:lang w:val="en-ID"/>
        </w:rPr>
        <w:t>risiko</w:t>
      </w:r>
      <w:proofErr w:type="spellEnd"/>
      <w:r w:rsidRPr="0064491D">
        <w:rPr>
          <w:color w:val="000000" w:themeColor="text1"/>
          <w:sz w:val="22"/>
          <w:szCs w:val="22"/>
          <w:lang w:val="en-ID"/>
        </w:rPr>
        <w:t xml:space="preserve"> </w:t>
      </w:r>
      <w:proofErr w:type="spellStart"/>
      <w:r w:rsidRPr="0064491D">
        <w:rPr>
          <w:color w:val="000000" w:themeColor="text1"/>
          <w:sz w:val="22"/>
          <w:szCs w:val="22"/>
          <w:lang w:val="en-ID"/>
        </w:rPr>
        <w:t>penyakit</w:t>
      </w:r>
      <w:proofErr w:type="spellEnd"/>
      <w:r w:rsidRPr="0064491D">
        <w:rPr>
          <w:color w:val="000000" w:themeColor="text1"/>
          <w:sz w:val="22"/>
          <w:szCs w:val="22"/>
          <w:lang w:val="en-ID"/>
        </w:rPr>
        <w:t xml:space="preserve"> </w:t>
      </w:r>
      <w:proofErr w:type="spellStart"/>
      <w:r w:rsidRPr="0064491D">
        <w:rPr>
          <w:color w:val="000000" w:themeColor="text1"/>
          <w:sz w:val="22"/>
          <w:szCs w:val="22"/>
          <w:lang w:val="en-ID"/>
        </w:rPr>
        <w:t>infeksi</w:t>
      </w:r>
      <w:proofErr w:type="spellEnd"/>
      <w:r w:rsidRPr="0064491D">
        <w:rPr>
          <w:color w:val="000000" w:themeColor="text1"/>
          <w:sz w:val="22"/>
          <w:szCs w:val="22"/>
          <w:lang w:val="en-ID"/>
        </w:rPr>
        <w:t xml:space="preserve"> </w:t>
      </w:r>
      <w:proofErr w:type="spellStart"/>
      <w:r w:rsidRPr="0064491D">
        <w:rPr>
          <w:color w:val="000000" w:themeColor="text1"/>
          <w:sz w:val="22"/>
          <w:szCs w:val="22"/>
          <w:lang w:val="en-ID"/>
        </w:rPr>
        <w:t>serta</w:t>
      </w:r>
      <w:proofErr w:type="spellEnd"/>
      <w:r w:rsidRPr="0064491D">
        <w:rPr>
          <w:color w:val="000000" w:themeColor="text1"/>
          <w:sz w:val="22"/>
          <w:szCs w:val="22"/>
          <w:lang w:val="en-ID"/>
        </w:rPr>
        <w:t xml:space="preserve"> </w:t>
      </w:r>
      <w:proofErr w:type="spellStart"/>
      <w:r w:rsidRPr="0064491D">
        <w:rPr>
          <w:color w:val="000000" w:themeColor="text1"/>
          <w:sz w:val="22"/>
          <w:szCs w:val="22"/>
          <w:lang w:val="en-ID"/>
        </w:rPr>
        <w:t>peningkatan</w:t>
      </w:r>
      <w:proofErr w:type="spellEnd"/>
      <w:r w:rsidRPr="0064491D">
        <w:rPr>
          <w:color w:val="000000" w:themeColor="text1"/>
          <w:sz w:val="22"/>
          <w:szCs w:val="22"/>
          <w:lang w:val="en-ID"/>
        </w:rPr>
        <w:t xml:space="preserve"> status </w:t>
      </w:r>
      <w:proofErr w:type="spellStart"/>
      <w:r w:rsidRPr="0064491D">
        <w:rPr>
          <w:color w:val="000000" w:themeColor="text1"/>
          <w:sz w:val="22"/>
          <w:szCs w:val="22"/>
          <w:lang w:val="en-ID"/>
        </w:rPr>
        <w:t>gizi</w:t>
      </w:r>
      <w:proofErr w:type="spellEnd"/>
      <w:r w:rsidRPr="0064491D">
        <w:rPr>
          <w:color w:val="000000" w:themeColor="text1"/>
          <w:sz w:val="22"/>
          <w:szCs w:val="22"/>
          <w:lang w:val="en-ID"/>
        </w:rPr>
        <w:t xml:space="preserve"> </w:t>
      </w:r>
      <w:proofErr w:type="spellStart"/>
      <w:r w:rsidRPr="0064491D">
        <w:rPr>
          <w:color w:val="000000" w:themeColor="text1"/>
          <w:sz w:val="22"/>
          <w:szCs w:val="22"/>
          <w:lang w:val="en-ID"/>
        </w:rPr>
        <w:t>anak</w:t>
      </w:r>
      <w:proofErr w:type="spellEnd"/>
      <w:r w:rsidRPr="0064491D">
        <w:rPr>
          <w:color w:val="000000" w:themeColor="text1"/>
          <w:sz w:val="22"/>
          <w:szCs w:val="22"/>
          <w:lang w:val="en-ID"/>
        </w:rPr>
        <w:t>.</w:t>
      </w:r>
    </w:p>
    <w:p w14:paraId="75C9AE2A" w14:textId="411555A6" w:rsidR="00645320" w:rsidRPr="00533211" w:rsidRDefault="00645320" w:rsidP="005178F3">
      <w:pPr>
        <w:ind w:firstLine="567"/>
        <w:rPr>
          <w:color w:val="000000" w:themeColor="text1"/>
          <w:sz w:val="22"/>
          <w:szCs w:val="22"/>
        </w:rPr>
      </w:pPr>
    </w:p>
    <w:p w14:paraId="2F2EE1F2" w14:textId="77777777" w:rsidR="008648E4" w:rsidRPr="00533211" w:rsidRDefault="008648E4" w:rsidP="005178F3">
      <w:pPr>
        <w:ind w:firstLine="567"/>
        <w:rPr>
          <w:color w:val="000000" w:themeColor="text1"/>
          <w:sz w:val="22"/>
          <w:szCs w:val="22"/>
        </w:rPr>
      </w:pPr>
    </w:p>
    <w:p w14:paraId="5B8541ED" w14:textId="007A11CA" w:rsidR="00793BF3" w:rsidRPr="00533211" w:rsidRDefault="00000000">
      <w:pPr>
        <w:widowControl w:val="0"/>
        <w:numPr>
          <w:ilvl w:val="0"/>
          <w:numId w:val="1"/>
        </w:numPr>
        <w:ind w:left="426" w:hanging="426"/>
        <w:rPr>
          <w:rFonts w:eastAsia="Times New Roman"/>
          <w:b/>
          <w:color w:val="000000" w:themeColor="text1"/>
          <w:sz w:val="22"/>
          <w:szCs w:val="22"/>
        </w:rPr>
      </w:pPr>
      <w:r w:rsidRPr="00533211">
        <w:rPr>
          <w:rFonts w:eastAsia="Times New Roman"/>
          <w:b/>
          <w:color w:val="000000" w:themeColor="text1"/>
          <w:sz w:val="22"/>
          <w:szCs w:val="22"/>
        </w:rPr>
        <w:t xml:space="preserve">SIMPULAN </w:t>
      </w:r>
    </w:p>
    <w:p w14:paraId="223F0774" w14:textId="77777777" w:rsidR="00793BF3" w:rsidRPr="00533211" w:rsidRDefault="00793BF3">
      <w:pPr>
        <w:widowControl w:val="0"/>
        <w:rPr>
          <w:rFonts w:eastAsia="Times New Roman"/>
          <w:b/>
          <w:color w:val="000000" w:themeColor="text1"/>
          <w:sz w:val="22"/>
          <w:szCs w:val="22"/>
        </w:rPr>
      </w:pPr>
    </w:p>
    <w:p w14:paraId="544B4829" w14:textId="77777777" w:rsidR="0018328E" w:rsidRPr="00533211" w:rsidRDefault="0018328E" w:rsidP="0018328E">
      <w:pPr>
        <w:ind w:firstLine="567"/>
        <w:rPr>
          <w:color w:val="000000" w:themeColor="text1"/>
          <w:sz w:val="22"/>
          <w:szCs w:val="22"/>
        </w:rPr>
      </w:pPr>
      <w:proofErr w:type="spellStart"/>
      <w:r w:rsidRPr="00533211">
        <w:rPr>
          <w:color w:val="000000" w:themeColor="text1"/>
          <w:sz w:val="22"/>
          <w:szCs w:val="22"/>
        </w:rPr>
        <w:t>Pencegahan</w:t>
      </w:r>
      <w:proofErr w:type="spellEnd"/>
      <w:r w:rsidRPr="00533211">
        <w:rPr>
          <w:color w:val="000000" w:themeColor="text1"/>
          <w:sz w:val="22"/>
          <w:szCs w:val="22"/>
        </w:rPr>
        <w:t xml:space="preserve"> </w:t>
      </w:r>
      <w:r w:rsidRPr="00533211">
        <w:rPr>
          <w:i/>
          <w:iCs/>
          <w:color w:val="000000" w:themeColor="text1"/>
          <w:sz w:val="22"/>
          <w:szCs w:val="22"/>
        </w:rPr>
        <w:t>stunting</w:t>
      </w:r>
      <w:r w:rsidRPr="00533211">
        <w:rPr>
          <w:color w:val="000000" w:themeColor="text1"/>
          <w:sz w:val="22"/>
          <w:szCs w:val="22"/>
        </w:rPr>
        <w:t xml:space="preserve"> di Indonesia </w:t>
      </w:r>
      <w:proofErr w:type="spellStart"/>
      <w:r w:rsidRPr="00533211">
        <w:rPr>
          <w:color w:val="000000" w:themeColor="text1"/>
          <w:sz w:val="22"/>
          <w:szCs w:val="22"/>
        </w:rPr>
        <w:t>memerlukan</w:t>
      </w:r>
      <w:proofErr w:type="spellEnd"/>
      <w:r w:rsidRPr="00533211">
        <w:rPr>
          <w:color w:val="000000" w:themeColor="text1"/>
          <w:sz w:val="22"/>
          <w:szCs w:val="22"/>
        </w:rPr>
        <w:t xml:space="preserve"> </w:t>
      </w:r>
      <w:proofErr w:type="spellStart"/>
      <w:r w:rsidRPr="00533211">
        <w:rPr>
          <w:color w:val="000000" w:themeColor="text1"/>
          <w:sz w:val="22"/>
          <w:szCs w:val="22"/>
        </w:rPr>
        <w:t>pendekatan</w:t>
      </w:r>
      <w:proofErr w:type="spellEnd"/>
      <w:r w:rsidRPr="00533211">
        <w:rPr>
          <w:color w:val="000000" w:themeColor="text1"/>
          <w:sz w:val="22"/>
          <w:szCs w:val="22"/>
        </w:rPr>
        <w:t xml:space="preserve"> yang </w:t>
      </w:r>
      <w:proofErr w:type="spellStart"/>
      <w:r w:rsidRPr="00533211">
        <w:rPr>
          <w:color w:val="000000" w:themeColor="text1"/>
          <w:sz w:val="22"/>
          <w:szCs w:val="22"/>
        </w:rPr>
        <w:t>holistik</w:t>
      </w:r>
      <w:proofErr w:type="spellEnd"/>
      <w:r w:rsidRPr="00533211">
        <w:rPr>
          <w:color w:val="000000" w:themeColor="text1"/>
          <w:sz w:val="22"/>
          <w:szCs w:val="22"/>
        </w:rPr>
        <w:t xml:space="preserve"> </w:t>
      </w:r>
      <w:proofErr w:type="spellStart"/>
      <w:r w:rsidRPr="00533211">
        <w:rPr>
          <w:color w:val="000000" w:themeColor="text1"/>
          <w:sz w:val="22"/>
          <w:szCs w:val="22"/>
        </w:rPr>
        <w:t>dengan</w:t>
      </w:r>
      <w:proofErr w:type="spellEnd"/>
      <w:r w:rsidRPr="00533211">
        <w:rPr>
          <w:color w:val="000000" w:themeColor="text1"/>
          <w:sz w:val="22"/>
          <w:szCs w:val="22"/>
        </w:rPr>
        <w:t xml:space="preserve"> </w:t>
      </w:r>
      <w:proofErr w:type="spellStart"/>
      <w:r w:rsidRPr="00533211">
        <w:rPr>
          <w:color w:val="000000" w:themeColor="text1"/>
          <w:sz w:val="22"/>
          <w:szCs w:val="22"/>
        </w:rPr>
        <w:t>melibatkan</w:t>
      </w:r>
      <w:proofErr w:type="spellEnd"/>
      <w:r w:rsidRPr="00533211">
        <w:rPr>
          <w:color w:val="000000" w:themeColor="text1"/>
          <w:sz w:val="22"/>
          <w:szCs w:val="22"/>
        </w:rPr>
        <w:t xml:space="preserve"> </w:t>
      </w:r>
      <w:proofErr w:type="spellStart"/>
      <w:r w:rsidRPr="00533211">
        <w:rPr>
          <w:color w:val="000000" w:themeColor="text1"/>
          <w:sz w:val="22"/>
          <w:szCs w:val="22"/>
        </w:rPr>
        <w:t>keluarga</w:t>
      </w:r>
      <w:proofErr w:type="spellEnd"/>
      <w:r w:rsidRPr="00533211">
        <w:rPr>
          <w:color w:val="000000" w:themeColor="text1"/>
          <w:sz w:val="22"/>
          <w:szCs w:val="22"/>
        </w:rPr>
        <w:t xml:space="preserve">, </w:t>
      </w:r>
      <w:proofErr w:type="spellStart"/>
      <w:r w:rsidRPr="00533211">
        <w:rPr>
          <w:color w:val="000000" w:themeColor="text1"/>
          <w:sz w:val="22"/>
          <w:szCs w:val="22"/>
        </w:rPr>
        <w:t>masyarakat</w:t>
      </w:r>
      <w:proofErr w:type="spellEnd"/>
      <w:r w:rsidRPr="00533211">
        <w:rPr>
          <w:color w:val="000000" w:themeColor="text1"/>
          <w:sz w:val="22"/>
          <w:szCs w:val="22"/>
        </w:rPr>
        <w:t xml:space="preserve">, dan </w:t>
      </w:r>
      <w:proofErr w:type="spellStart"/>
      <w:r w:rsidRPr="00533211">
        <w:rPr>
          <w:color w:val="000000" w:themeColor="text1"/>
          <w:sz w:val="22"/>
          <w:szCs w:val="22"/>
        </w:rPr>
        <w:t>pemerintah</w:t>
      </w:r>
      <w:proofErr w:type="spellEnd"/>
      <w:r w:rsidRPr="00533211">
        <w:rPr>
          <w:color w:val="000000" w:themeColor="text1"/>
          <w:sz w:val="22"/>
          <w:szCs w:val="22"/>
        </w:rPr>
        <w:t xml:space="preserve">. Program </w:t>
      </w:r>
      <w:proofErr w:type="spellStart"/>
      <w:r w:rsidRPr="00533211">
        <w:rPr>
          <w:color w:val="000000" w:themeColor="text1"/>
          <w:sz w:val="22"/>
          <w:szCs w:val="22"/>
        </w:rPr>
        <w:t>pendidikan</w:t>
      </w:r>
      <w:proofErr w:type="spellEnd"/>
      <w:r w:rsidRPr="00533211">
        <w:rPr>
          <w:color w:val="000000" w:themeColor="text1"/>
          <w:sz w:val="22"/>
          <w:szCs w:val="22"/>
        </w:rPr>
        <w:t xml:space="preserve"> </w:t>
      </w:r>
      <w:proofErr w:type="spellStart"/>
      <w:r w:rsidRPr="00533211">
        <w:rPr>
          <w:color w:val="000000" w:themeColor="text1"/>
          <w:sz w:val="22"/>
          <w:szCs w:val="22"/>
        </w:rPr>
        <w:t>gizi</w:t>
      </w:r>
      <w:proofErr w:type="spellEnd"/>
      <w:r w:rsidRPr="00533211">
        <w:rPr>
          <w:color w:val="000000" w:themeColor="text1"/>
          <w:sz w:val="22"/>
          <w:szCs w:val="22"/>
        </w:rPr>
        <w:t xml:space="preserve"> yang </w:t>
      </w:r>
      <w:proofErr w:type="spellStart"/>
      <w:r w:rsidRPr="00533211">
        <w:rPr>
          <w:color w:val="000000" w:themeColor="text1"/>
          <w:sz w:val="22"/>
          <w:szCs w:val="22"/>
        </w:rPr>
        <w:t>menekankan</w:t>
      </w:r>
      <w:proofErr w:type="spellEnd"/>
      <w:r w:rsidRPr="00533211">
        <w:rPr>
          <w:color w:val="000000" w:themeColor="text1"/>
          <w:sz w:val="22"/>
          <w:szCs w:val="22"/>
        </w:rPr>
        <w:t xml:space="preserve"> </w:t>
      </w:r>
      <w:proofErr w:type="spellStart"/>
      <w:r w:rsidRPr="00533211">
        <w:rPr>
          <w:color w:val="000000" w:themeColor="text1"/>
          <w:sz w:val="22"/>
          <w:szCs w:val="22"/>
        </w:rPr>
        <w:t>urgensi</w:t>
      </w:r>
      <w:proofErr w:type="spellEnd"/>
      <w:r w:rsidRPr="00533211">
        <w:rPr>
          <w:color w:val="000000" w:themeColor="text1"/>
          <w:sz w:val="22"/>
          <w:szCs w:val="22"/>
        </w:rPr>
        <w:t xml:space="preserve"> </w:t>
      </w:r>
      <w:proofErr w:type="spellStart"/>
      <w:r w:rsidRPr="00533211">
        <w:rPr>
          <w:color w:val="000000" w:themeColor="text1"/>
          <w:sz w:val="22"/>
          <w:szCs w:val="22"/>
        </w:rPr>
        <w:t>pemberian</w:t>
      </w:r>
      <w:proofErr w:type="spellEnd"/>
      <w:r w:rsidRPr="00533211">
        <w:rPr>
          <w:color w:val="000000" w:themeColor="text1"/>
          <w:sz w:val="22"/>
          <w:szCs w:val="22"/>
        </w:rPr>
        <w:t xml:space="preserve"> ASI </w:t>
      </w:r>
      <w:proofErr w:type="spellStart"/>
      <w:r w:rsidRPr="00533211">
        <w:rPr>
          <w:color w:val="000000" w:themeColor="text1"/>
          <w:sz w:val="22"/>
          <w:szCs w:val="22"/>
        </w:rPr>
        <w:t>eksklusif</w:t>
      </w:r>
      <w:proofErr w:type="spellEnd"/>
      <w:r w:rsidRPr="00533211">
        <w:rPr>
          <w:color w:val="000000" w:themeColor="text1"/>
          <w:sz w:val="22"/>
          <w:szCs w:val="22"/>
        </w:rPr>
        <w:t xml:space="preserve"> dan </w:t>
      </w:r>
      <w:proofErr w:type="spellStart"/>
      <w:r w:rsidRPr="00533211">
        <w:rPr>
          <w:color w:val="000000" w:themeColor="text1"/>
          <w:sz w:val="22"/>
          <w:szCs w:val="22"/>
        </w:rPr>
        <w:t>makanan</w:t>
      </w:r>
      <w:proofErr w:type="spellEnd"/>
      <w:r w:rsidRPr="00533211">
        <w:rPr>
          <w:color w:val="000000" w:themeColor="text1"/>
          <w:sz w:val="22"/>
          <w:szCs w:val="22"/>
        </w:rPr>
        <w:t xml:space="preserve"> </w:t>
      </w:r>
      <w:proofErr w:type="spellStart"/>
      <w:r w:rsidRPr="00533211">
        <w:rPr>
          <w:color w:val="000000" w:themeColor="text1"/>
          <w:sz w:val="22"/>
          <w:szCs w:val="22"/>
        </w:rPr>
        <w:t>bergizi</w:t>
      </w:r>
      <w:proofErr w:type="spellEnd"/>
      <w:r w:rsidRPr="00533211">
        <w:rPr>
          <w:color w:val="000000" w:themeColor="text1"/>
          <w:sz w:val="22"/>
          <w:szCs w:val="22"/>
        </w:rPr>
        <w:t xml:space="preserve"> </w:t>
      </w:r>
      <w:proofErr w:type="spellStart"/>
      <w:r w:rsidRPr="00533211">
        <w:rPr>
          <w:color w:val="000000" w:themeColor="text1"/>
          <w:sz w:val="22"/>
          <w:szCs w:val="22"/>
        </w:rPr>
        <w:t>bagi</w:t>
      </w:r>
      <w:proofErr w:type="spellEnd"/>
      <w:r w:rsidRPr="00533211">
        <w:rPr>
          <w:color w:val="000000" w:themeColor="text1"/>
          <w:sz w:val="22"/>
          <w:szCs w:val="22"/>
        </w:rPr>
        <w:t xml:space="preserve"> </w:t>
      </w:r>
      <w:proofErr w:type="spellStart"/>
      <w:r w:rsidRPr="00533211">
        <w:rPr>
          <w:color w:val="000000" w:themeColor="text1"/>
          <w:sz w:val="22"/>
          <w:szCs w:val="22"/>
        </w:rPr>
        <w:t>anak</w:t>
      </w:r>
      <w:proofErr w:type="spellEnd"/>
      <w:r w:rsidRPr="00533211">
        <w:rPr>
          <w:color w:val="000000" w:themeColor="text1"/>
          <w:sz w:val="22"/>
          <w:szCs w:val="22"/>
        </w:rPr>
        <w:t xml:space="preserve"> </w:t>
      </w:r>
      <w:proofErr w:type="spellStart"/>
      <w:r w:rsidRPr="00533211">
        <w:rPr>
          <w:color w:val="000000" w:themeColor="text1"/>
          <w:sz w:val="22"/>
          <w:szCs w:val="22"/>
        </w:rPr>
        <w:t>terbukti</w:t>
      </w:r>
      <w:proofErr w:type="spellEnd"/>
      <w:r w:rsidRPr="00533211">
        <w:rPr>
          <w:color w:val="000000" w:themeColor="text1"/>
          <w:sz w:val="22"/>
          <w:szCs w:val="22"/>
        </w:rPr>
        <w:t xml:space="preserve"> </w:t>
      </w:r>
      <w:proofErr w:type="spellStart"/>
      <w:r w:rsidRPr="00533211">
        <w:rPr>
          <w:color w:val="000000" w:themeColor="text1"/>
          <w:sz w:val="22"/>
          <w:szCs w:val="22"/>
        </w:rPr>
        <w:t>efektif</w:t>
      </w:r>
      <w:proofErr w:type="spellEnd"/>
      <w:r w:rsidRPr="00533211">
        <w:rPr>
          <w:color w:val="000000" w:themeColor="text1"/>
          <w:sz w:val="22"/>
          <w:szCs w:val="22"/>
        </w:rPr>
        <w:t xml:space="preserve"> </w:t>
      </w:r>
      <w:proofErr w:type="spellStart"/>
      <w:r w:rsidRPr="00533211">
        <w:rPr>
          <w:color w:val="000000" w:themeColor="text1"/>
          <w:sz w:val="22"/>
          <w:szCs w:val="22"/>
        </w:rPr>
        <w:t>dalam</w:t>
      </w:r>
      <w:proofErr w:type="spellEnd"/>
      <w:r w:rsidRPr="00533211">
        <w:rPr>
          <w:color w:val="000000" w:themeColor="text1"/>
          <w:sz w:val="22"/>
          <w:szCs w:val="22"/>
        </w:rPr>
        <w:t xml:space="preserve"> </w:t>
      </w:r>
      <w:proofErr w:type="spellStart"/>
      <w:r w:rsidRPr="00533211">
        <w:rPr>
          <w:color w:val="000000" w:themeColor="text1"/>
          <w:sz w:val="22"/>
          <w:szCs w:val="22"/>
        </w:rPr>
        <w:t>menurunkan</w:t>
      </w:r>
      <w:proofErr w:type="spellEnd"/>
      <w:r w:rsidRPr="00533211">
        <w:rPr>
          <w:color w:val="000000" w:themeColor="text1"/>
          <w:sz w:val="22"/>
          <w:szCs w:val="22"/>
        </w:rPr>
        <w:t xml:space="preserve"> </w:t>
      </w:r>
      <w:proofErr w:type="spellStart"/>
      <w:r w:rsidRPr="00533211">
        <w:rPr>
          <w:color w:val="000000" w:themeColor="text1"/>
          <w:sz w:val="22"/>
          <w:szCs w:val="22"/>
        </w:rPr>
        <w:t>risiko</w:t>
      </w:r>
      <w:proofErr w:type="spellEnd"/>
      <w:r w:rsidRPr="00533211">
        <w:rPr>
          <w:color w:val="000000" w:themeColor="text1"/>
          <w:sz w:val="22"/>
          <w:szCs w:val="22"/>
        </w:rPr>
        <w:t xml:space="preserve"> </w:t>
      </w:r>
      <w:r w:rsidRPr="00533211">
        <w:rPr>
          <w:i/>
          <w:iCs/>
          <w:color w:val="000000" w:themeColor="text1"/>
          <w:sz w:val="22"/>
          <w:szCs w:val="22"/>
        </w:rPr>
        <w:t>stunting</w:t>
      </w:r>
      <w:r w:rsidRPr="00533211">
        <w:rPr>
          <w:color w:val="000000" w:themeColor="text1"/>
          <w:sz w:val="22"/>
          <w:szCs w:val="22"/>
        </w:rPr>
        <w:t xml:space="preserve">. Selain </w:t>
      </w:r>
      <w:proofErr w:type="spellStart"/>
      <w:r w:rsidRPr="00533211">
        <w:rPr>
          <w:color w:val="000000" w:themeColor="text1"/>
          <w:sz w:val="22"/>
          <w:szCs w:val="22"/>
        </w:rPr>
        <w:t>itu</w:t>
      </w:r>
      <w:proofErr w:type="spellEnd"/>
      <w:r w:rsidRPr="00533211">
        <w:rPr>
          <w:color w:val="000000" w:themeColor="text1"/>
          <w:sz w:val="22"/>
          <w:szCs w:val="22"/>
        </w:rPr>
        <w:t xml:space="preserve">, </w:t>
      </w:r>
      <w:proofErr w:type="spellStart"/>
      <w:r w:rsidRPr="00533211">
        <w:rPr>
          <w:color w:val="000000" w:themeColor="text1"/>
          <w:sz w:val="22"/>
          <w:szCs w:val="22"/>
        </w:rPr>
        <w:t>perbaikan</w:t>
      </w:r>
      <w:proofErr w:type="spellEnd"/>
      <w:r w:rsidRPr="00533211">
        <w:rPr>
          <w:color w:val="000000" w:themeColor="text1"/>
          <w:sz w:val="22"/>
          <w:szCs w:val="22"/>
        </w:rPr>
        <w:t xml:space="preserve"> </w:t>
      </w:r>
      <w:proofErr w:type="spellStart"/>
      <w:r w:rsidRPr="00533211">
        <w:rPr>
          <w:color w:val="000000" w:themeColor="text1"/>
          <w:sz w:val="22"/>
          <w:szCs w:val="22"/>
        </w:rPr>
        <w:t>sanitasi</w:t>
      </w:r>
      <w:proofErr w:type="spellEnd"/>
      <w:r w:rsidRPr="00533211">
        <w:rPr>
          <w:color w:val="000000" w:themeColor="text1"/>
          <w:sz w:val="22"/>
          <w:szCs w:val="22"/>
        </w:rPr>
        <w:t xml:space="preserve"> </w:t>
      </w:r>
      <w:proofErr w:type="spellStart"/>
      <w:r w:rsidRPr="00533211">
        <w:rPr>
          <w:color w:val="000000" w:themeColor="text1"/>
          <w:sz w:val="22"/>
          <w:szCs w:val="22"/>
        </w:rPr>
        <w:t>lingkungan</w:t>
      </w:r>
      <w:proofErr w:type="spellEnd"/>
      <w:r w:rsidRPr="00533211">
        <w:rPr>
          <w:color w:val="000000" w:themeColor="text1"/>
          <w:sz w:val="22"/>
          <w:szCs w:val="22"/>
        </w:rPr>
        <w:t xml:space="preserve">, </w:t>
      </w:r>
      <w:proofErr w:type="spellStart"/>
      <w:r w:rsidRPr="00533211">
        <w:rPr>
          <w:color w:val="000000" w:themeColor="text1"/>
          <w:sz w:val="22"/>
          <w:szCs w:val="22"/>
        </w:rPr>
        <w:t>termasuk</w:t>
      </w:r>
      <w:proofErr w:type="spellEnd"/>
      <w:r w:rsidRPr="00533211">
        <w:rPr>
          <w:color w:val="000000" w:themeColor="text1"/>
          <w:sz w:val="22"/>
          <w:szCs w:val="22"/>
        </w:rPr>
        <w:t xml:space="preserve"> </w:t>
      </w:r>
      <w:proofErr w:type="spellStart"/>
      <w:r w:rsidRPr="00533211">
        <w:rPr>
          <w:color w:val="000000" w:themeColor="text1"/>
          <w:sz w:val="22"/>
          <w:szCs w:val="22"/>
        </w:rPr>
        <w:t>pembiasaan</w:t>
      </w:r>
      <w:proofErr w:type="spellEnd"/>
      <w:r w:rsidRPr="00533211">
        <w:rPr>
          <w:color w:val="000000" w:themeColor="text1"/>
          <w:sz w:val="22"/>
          <w:szCs w:val="22"/>
        </w:rPr>
        <w:t xml:space="preserve"> </w:t>
      </w:r>
      <w:proofErr w:type="spellStart"/>
      <w:r w:rsidRPr="00533211">
        <w:rPr>
          <w:color w:val="000000" w:themeColor="text1"/>
          <w:sz w:val="22"/>
          <w:szCs w:val="22"/>
        </w:rPr>
        <w:t>cuci</w:t>
      </w:r>
      <w:proofErr w:type="spellEnd"/>
      <w:r w:rsidRPr="00533211">
        <w:rPr>
          <w:color w:val="000000" w:themeColor="text1"/>
          <w:sz w:val="22"/>
          <w:szCs w:val="22"/>
        </w:rPr>
        <w:t xml:space="preserve"> </w:t>
      </w:r>
      <w:proofErr w:type="spellStart"/>
      <w:r w:rsidRPr="00533211">
        <w:rPr>
          <w:color w:val="000000" w:themeColor="text1"/>
          <w:sz w:val="22"/>
          <w:szCs w:val="22"/>
        </w:rPr>
        <w:t>tangan</w:t>
      </w:r>
      <w:proofErr w:type="spellEnd"/>
      <w:r w:rsidRPr="00533211">
        <w:rPr>
          <w:color w:val="000000" w:themeColor="text1"/>
          <w:sz w:val="22"/>
          <w:szCs w:val="22"/>
        </w:rPr>
        <w:t xml:space="preserve"> yang </w:t>
      </w:r>
      <w:proofErr w:type="spellStart"/>
      <w:r w:rsidRPr="00533211">
        <w:rPr>
          <w:color w:val="000000" w:themeColor="text1"/>
          <w:sz w:val="22"/>
          <w:szCs w:val="22"/>
        </w:rPr>
        <w:t>benar</w:t>
      </w:r>
      <w:proofErr w:type="spellEnd"/>
      <w:r w:rsidRPr="00533211">
        <w:rPr>
          <w:color w:val="000000" w:themeColor="text1"/>
          <w:sz w:val="22"/>
          <w:szCs w:val="22"/>
        </w:rPr>
        <w:t xml:space="preserve">, </w:t>
      </w:r>
      <w:proofErr w:type="spellStart"/>
      <w:r w:rsidRPr="00533211">
        <w:rPr>
          <w:color w:val="000000" w:themeColor="text1"/>
          <w:sz w:val="22"/>
          <w:szCs w:val="22"/>
        </w:rPr>
        <w:t>berperan</w:t>
      </w:r>
      <w:proofErr w:type="spellEnd"/>
      <w:r w:rsidRPr="00533211">
        <w:rPr>
          <w:color w:val="000000" w:themeColor="text1"/>
          <w:sz w:val="22"/>
          <w:szCs w:val="22"/>
        </w:rPr>
        <w:t xml:space="preserve"> </w:t>
      </w:r>
      <w:proofErr w:type="spellStart"/>
      <w:r w:rsidRPr="00533211">
        <w:rPr>
          <w:color w:val="000000" w:themeColor="text1"/>
          <w:sz w:val="22"/>
          <w:szCs w:val="22"/>
        </w:rPr>
        <w:t>signifikan</w:t>
      </w:r>
      <w:proofErr w:type="spellEnd"/>
      <w:r w:rsidRPr="00533211">
        <w:rPr>
          <w:color w:val="000000" w:themeColor="text1"/>
          <w:sz w:val="22"/>
          <w:szCs w:val="22"/>
        </w:rPr>
        <w:t xml:space="preserve"> </w:t>
      </w:r>
      <w:proofErr w:type="spellStart"/>
      <w:r w:rsidRPr="00533211">
        <w:rPr>
          <w:color w:val="000000" w:themeColor="text1"/>
          <w:sz w:val="22"/>
          <w:szCs w:val="22"/>
        </w:rPr>
        <w:t>dalam</w:t>
      </w:r>
      <w:proofErr w:type="spellEnd"/>
      <w:r w:rsidRPr="00533211">
        <w:rPr>
          <w:color w:val="000000" w:themeColor="text1"/>
          <w:sz w:val="22"/>
          <w:szCs w:val="22"/>
        </w:rPr>
        <w:t xml:space="preserve"> </w:t>
      </w:r>
      <w:proofErr w:type="spellStart"/>
      <w:r w:rsidRPr="00533211">
        <w:rPr>
          <w:color w:val="000000" w:themeColor="text1"/>
          <w:sz w:val="22"/>
          <w:szCs w:val="22"/>
        </w:rPr>
        <w:t>mencegah</w:t>
      </w:r>
      <w:proofErr w:type="spellEnd"/>
      <w:r w:rsidRPr="00533211">
        <w:rPr>
          <w:color w:val="000000" w:themeColor="text1"/>
          <w:sz w:val="22"/>
          <w:szCs w:val="22"/>
        </w:rPr>
        <w:t xml:space="preserve"> </w:t>
      </w:r>
      <w:proofErr w:type="spellStart"/>
      <w:r w:rsidRPr="00533211">
        <w:rPr>
          <w:color w:val="000000" w:themeColor="text1"/>
          <w:sz w:val="22"/>
          <w:szCs w:val="22"/>
        </w:rPr>
        <w:t>penyakit</w:t>
      </w:r>
      <w:proofErr w:type="spellEnd"/>
      <w:r w:rsidRPr="00533211">
        <w:rPr>
          <w:color w:val="000000" w:themeColor="text1"/>
          <w:sz w:val="22"/>
          <w:szCs w:val="22"/>
        </w:rPr>
        <w:t xml:space="preserve"> </w:t>
      </w:r>
      <w:proofErr w:type="spellStart"/>
      <w:r w:rsidRPr="00533211">
        <w:rPr>
          <w:color w:val="000000" w:themeColor="text1"/>
          <w:sz w:val="22"/>
          <w:szCs w:val="22"/>
        </w:rPr>
        <w:t>infeksi</w:t>
      </w:r>
      <w:proofErr w:type="spellEnd"/>
      <w:r w:rsidRPr="00533211">
        <w:rPr>
          <w:color w:val="000000" w:themeColor="text1"/>
          <w:sz w:val="22"/>
          <w:szCs w:val="22"/>
        </w:rPr>
        <w:t xml:space="preserve"> yang </w:t>
      </w:r>
      <w:proofErr w:type="spellStart"/>
      <w:r w:rsidRPr="00533211">
        <w:rPr>
          <w:color w:val="000000" w:themeColor="text1"/>
          <w:sz w:val="22"/>
          <w:szCs w:val="22"/>
        </w:rPr>
        <w:t>dapat</w:t>
      </w:r>
      <w:proofErr w:type="spellEnd"/>
      <w:r w:rsidRPr="00533211">
        <w:rPr>
          <w:color w:val="000000" w:themeColor="text1"/>
          <w:sz w:val="22"/>
          <w:szCs w:val="22"/>
        </w:rPr>
        <w:t xml:space="preserve"> </w:t>
      </w:r>
      <w:proofErr w:type="spellStart"/>
      <w:r w:rsidRPr="00533211">
        <w:rPr>
          <w:color w:val="000000" w:themeColor="text1"/>
          <w:sz w:val="22"/>
          <w:szCs w:val="22"/>
        </w:rPr>
        <w:t>menghambat</w:t>
      </w:r>
      <w:proofErr w:type="spellEnd"/>
      <w:r w:rsidRPr="00533211">
        <w:rPr>
          <w:color w:val="000000" w:themeColor="text1"/>
          <w:sz w:val="22"/>
          <w:szCs w:val="22"/>
        </w:rPr>
        <w:t xml:space="preserve"> </w:t>
      </w:r>
      <w:proofErr w:type="spellStart"/>
      <w:r w:rsidRPr="00533211">
        <w:rPr>
          <w:color w:val="000000" w:themeColor="text1"/>
          <w:sz w:val="22"/>
          <w:szCs w:val="22"/>
        </w:rPr>
        <w:t>penyerapan</w:t>
      </w:r>
      <w:proofErr w:type="spellEnd"/>
      <w:r w:rsidRPr="00533211">
        <w:rPr>
          <w:color w:val="000000" w:themeColor="text1"/>
          <w:sz w:val="22"/>
          <w:szCs w:val="22"/>
        </w:rPr>
        <w:t xml:space="preserve"> </w:t>
      </w:r>
      <w:proofErr w:type="spellStart"/>
      <w:r w:rsidRPr="00533211">
        <w:rPr>
          <w:color w:val="000000" w:themeColor="text1"/>
          <w:sz w:val="22"/>
          <w:szCs w:val="22"/>
        </w:rPr>
        <w:t>gizi</w:t>
      </w:r>
      <w:proofErr w:type="spellEnd"/>
      <w:r w:rsidRPr="00533211">
        <w:rPr>
          <w:color w:val="000000" w:themeColor="text1"/>
          <w:sz w:val="22"/>
          <w:szCs w:val="22"/>
        </w:rPr>
        <w:t xml:space="preserve"> pada </w:t>
      </w:r>
      <w:proofErr w:type="spellStart"/>
      <w:r w:rsidRPr="00533211">
        <w:rPr>
          <w:color w:val="000000" w:themeColor="text1"/>
          <w:sz w:val="22"/>
          <w:szCs w:val="22"/>
        </w:rPr>
        <w:t>anak</w:t>
      </w:r>
      <w:proofErr w:type="spellEnd"/>
      <w:r w:rsidRPr="00533211">
        <w:rPr>
          <w:color w:val="000000" w:themeColor="text1"/>
          <w:sz w:val="22"/>
          <w:szCs w:val="22"/>
        </w:rPr>
        <w:t xml:space="preserve">. </w:t>
      </w:r>
      <w:proofErr w:type="spellStart"/>
      <w:r w:rsidRPr="00533211">
        <w:rPr>
          <w:color w:val="000000" w:themeColor="text1"/>
          <w:sz w:val="22"/>
          <w:szCs w:val="22"/>
        </w:rPr>
        <w:t>Pemberdayaan</w:t>
      </w:r>
      <w:proofErr w:type="spellEnd"/>
      <w:r w:rsidRPr="00533211">
        <w:rPr>
          <w:color w:val="000000" w:themeColor="text1"/>
          <w:sz w:val="22"/>
          <w:szCs w:val="22"/>
        </w:rPr>
        <w:t xml:space="preserve"> </w:t>
      </w:r>
      <w:proofErr w:type="spellStart"/>
      <w:r w:rsidRPr="00533211">
        <w:rPr>
          <w:color w:val="000000" w:themeColor="text1"/>
          <w:sz w:val="22"/>
          <w:szCs w:val="22"/>
        </w:rPr>
        <w:t>masyarakat</w:t>
      </w:r>
      <w:proofErr w:type="spellEnd"/>
      <w:r w:rsidRPr="00533211">
        <w:rPr>
          <w:color w:val="000000" w:themeColor="text1"/>
          <w:sz w:val="22"/>
          <w:szCs w:val="22"/>
        </w:rPr>
        <w:t xml:space="preserve"> juga </w:t>
      </w:r>
      <w:proofErr w:type="spellStart"/>
      <w:r w:rsidRPr="00533211">
        <w:rPr>
          <w:color w:val="000000" w:themeColor="text1"/>
          <w:sz w:val="22"/>
          <w:szCs w:val="22"/>
        </w:rPr>
        <w:t>menjadi</w:t>
      </w:r>
      <w:proofErr w:type="spellEnd"/>
      <w:r w:rsidRPr="00533211">
        <w:rPr>
          <w:color w:val="000000" w:themeColor="text1"/>
          <w:sz w:val="22"/>
          <w:szCs w:val="22"/>
        </w:rPr>
        <w:t xml:space="preserve"> </w:t>
      </w:r>
      <w:proofErr w:type="spellStart"/>
      <w:r w:rsidRPr="00533211">
        <w:rPr>
          <w:color w:val="000000" w:themeColor="text1"/>
          <w:sz w:val="22"/>
          <w:szCs w:val="22"/>
        </w:rPr>
        <w:t>kunci</w:t>
      </w:r>
      <w:proofErr w:type="spellEnd"/>
      <w:r w:rsidRPr="00533211">
        <w:rPr>
          <w:color w:val="000000" w:themeColor="text1"/>
          <w:sz w:val="22"/>
          <w:szCs w:val="22"/>
        </w:rPr>
        <w:t xml:space="preserve"> </w:t>
      </w:r>
      <w:proofErr w:type="spellStart"/>
      <w:r w:rsidRPr="00533211">
        <w:rPr>
          <w:color w:val="000000" w:themeColor="text1"/>
          <w:sz w:val="22"/>
          <w:szCs w:val="22"/>
        </w:rPr>
        <w:t>utama</w:t>
      </w:r>
      <w:proofErr w:type="spellEnd"/>
      <w:r w:rsidRPr="00533211">
        <w:rPr>
          <w:color w:val="000000" w:themeColor="text1"/>
          <w:sz w:val="22"/>
          <w:szCs w:val="22"/>
        </w:rPr>
        <w:t xml:space="preserve"> </w:t>
      </w:r>
      <w:proofErr w:type="spellStart"/>
      <w:r w:rsidRPr="00533211">
        <w:rPr>
          <w:color w:val="000000" w:themeColor="text1"/>
          <w:sz w:val="22"/>
          <w:szCs w:val="22"/>
        </w:rPr>
        <w:t>melalui</w:t>
      </w:r>
      <w:proofErr w:type="spellEnd"/>
      <w:r w:rsidRPr="00533211">
        <w:rPr>
          <w:color w:val="000000" w:themeColor="text1"/>
          <w:sz w:val="22"/>
          <w:szCs w:val="22"/>
        </w:rPr>
        <w:t xml:space="preserve"> </w:t>
      </w:r>
      <w:proofErr w:type="spellStart"/>
      <w:r w:rsidRPr="00533211">
        <w:rPr>
          <w:color w:val="000000" w:themeColor="text1"/>
          <w:sz w:val="22"/>
          <w:szCs w:val="22"/>
        </w:rPr>
        <w:t>keterlibatan</w:t>
      </w:r>
      <w:proofErr w:type="spellEnd"/>
      <w:r w:rsidRPr="00533211">
        <w:rPr>
          <w:color w:val="000000" w:themeColor="text1"/>
          <w:sz w:val="22"/>
          <w:szCs w:val="22"/>
        </w:rPr>
        <w:t xml:space="preserve"> </w:t>
      </w:r>
      <w:proofErr w:type="spellStart"/>
      <w:r w:rsidRPr="00533211">
        <w:rPr>
          <w:color w:val="000000" w:themeColor="text1"/>
          <w:sz w:val="22"/>
          <w:szCs w:val="22"/>
        </w:rPr>
        <w:t>kader</w:t>
      </w:r>
      <w:proofErr w:type="spellEnd"/>
      <w:r w:rsidRPr="00533211">
        <w:rPr>
          <w:color w:val="000000" w:themeColor="text1"/>
          <w:sz w:val="22"/>
          <w:szCs w:val="22"/>
        </w:rPr>
        <w:t xml:space="preserve"> </w:t>
      </w:r>
      <w:proofErr w:type="spellStart"/>
      <w:r w:rsidRPr="00533211">
        <w:rPr>
          <w:color w:val="000000" w:themeColor="text1"/>
          <w:sz w:val="22"/>
          <w:szCs w:val="22"/>
        </w:rPr>
        <w:t>kesehatan</w:t>
      </w:r>
      <w:proofErr w:type="spellEnd"/>
      <w:r w:rsidRPr="00533211">
        <w:rPr>
          <w:color w:val="000000" w:themeColor="text1"/>
          <w:sz w:val="22"/>
          <w:szCs w:val="22"/>
        </w:rPr>
        <w:t xml:space="preserve"> dan </w:t>
      </w:r>
      <w:proofErr w:type="spellStart"/>
      <w:r w:rsidRPr="00533211">
        <w:rPr>
          <w:color w:val="000000" w:themeColor="text1"/>
          <w:sz w:val="22"/>
          <w:szCs w:val="22"/>
        </w:rPr>
        <w:t>tokoh</w:t>
      </w:r>
      <w:proofErr w:type="spellEnd"/>
      <w:r w:rsidRPr="00533211">
        <w:rPr>
          <w:color w:val="000000" w:themeColor="text1"/>
          <w:sz w:val="22"/>
          <w:szCs w:val="22"/>
        </w:rPr>
        <w:t xml:space="preserve"> </w:t>
      </w:r>
      <w:proofErr w:type="spellStart"/>
      <w:r w:rsidRPr="00533211">
        <w:rPr>
          <w:color w:val="000000" w:themeColor="text1"/>
          <w:sz w:val="22"/>
          <w:szCs w:val="22"/>
        </w:rPr>
        <w:t>masyarakat</w:t>
      </w:r>
      <w:proofErr w:type="spellEnd"/>
      <w:r w:rsidRPr="00533211">
        <w:rPr>
          <w:color w:val="000000" w:themeColor="text1"/>
          <w:sz w:val="22"/>
          <w:szCs w:val="22"/>
        </w:rPr>
        <w:t xml:space="preserve"> </w:t>
      </w:r>
      <w:proofErr w:type="spellStart"/>
      <w:r w:rsidRPr="00533211">
        <w:rPr>
          <w:color w:val="000000" w:themeColor="text1"/>
          <w:sz w:val="22"/>
          <w:szCs w:val="22"/>
        </w:rPr>
        <w:t>dalam</w:t>
      </w:r>
      <w:proofErr w:type="spellEnd"/>
      <w:r w:rsidRPr="00533211">
        <w:rPr>
          <w:color w:val="000000" w:themeColor="text1"/>
          <w:sz w:val="22"/>
          <w:szCs w:val="22"/>
        </w:rPr>
        <w:t xml:space="preserve"> </w:t>
      </w:r>
      <w:proofErr w:type="spellStart"/>
      <w:r w:rsidRPr="00533211">
        <w:rPr>
          <w:color w:val="000000" w:themeColor="text1"/>
          <w:sz w:val="22"/>
          <w:szCs w:val="22"/>
        </w:rPr>
        <w:t>penyuluhan</w:t>
      </w:r>
      <w:proofErr w:type="spellEnd"/>
      <w:r w:rsidRPr="00533211">
        <w:rPr>
          <w:color w:val="000000" w:themeColor="text1"/>
          <w:sz w:val="22"/>
          <w:szCs w:val="22"/>
        </w:rPr>
        <w:t xml:space="preserve"> </w:t>
      </w:r>
      <w:proofErr w:type="spellStart"/>
      <w:r w:rsidRPr="00533211">
        <w:rPr>
          <w:color w:val="000000" w:themeColor="text1"/>
          <w:sz w:val="22"/>
          <w:szCs w:val="22"/>
        </w:rPr>
        <w:t>mengenai</w:t>
      </w:r>
      <w:proofErr w:type="spellEnd"/>
      <w:r w:rsidRPr="00533211">
        <w:rPr>
          <w:color w:val="000000" w:themeColor="text1"/>
          <w:sz w:val="22"/>
          <w:szCs w:val="22"/>
        </w:rPr>
        <w:t xml:space="preserve"> </w:t>
      </w:r>
      <w:proofErr w:type="spellStart"/>
      <w:r w:rsidRPr="00533211">
        <w:rPr>
          <w:color w:val="000000" w:themeColor="text1"/>
          <w:sz w:val="22"/>
          <w:szCs w:val="22"/>
        </w:rPr>
        <w:t>pola</w:t>
      </w:r>
      <w:proofErr w:type="spellEnd"/>
      <w:r w:rsidRPr="00533211">
        <w:rPr>
          <w:color w:val="000000" w:themeColor="text1"/>
          <w:sz w:val="22"/>
          <w:szCs w:val="22"/>
        </w:rPr>
        <w:t xml:space="preserve"> </w:t>
      </w:r>
      <w:proofErr w:type="spellStart"/>
      <w:r w:rsidRPr="00533211">
        <w:rPr>
          <w:color w:val="000000" w:themeColor="text1"/>
          <w:sz w:val="22"/>
          <w:szCs w:val="22"/>
        </w:rPr>
        <w:t>makan</w:t>
      </w:r>
      <w:proofErr w:type="spellEnd"/>
      <w:r w:rsidRPr="00533211">
        <w:rPr>
          <w:color w:val="000000" w:themeColor="text1"/>
          <w:sz w:val="22"/>
          <w:szCs w:val="22"/>
        </w:rPr>
        <w:t xml:space="preserve"> </w:t>
      </w:r>
      <w:proofErr w:type="spellStart"/>
      <w:r w:rsidRPr="00533211">
        <w:rPr>
          <w:color w:val="000000" w:themeColor="text1"/>
          <w:sz w:val="22"/>
          <w:szCs w:val="22"/>
        </w:rPr>
        <w:t>sehat</w:t>
      </w:r>
      <w:proofErr w:type="spellEnd"/>
      <w:r w:rsidRPr="00533211">
        <w:rPr>
          <w:color w:val="000000" w:themeColor="text1"/>
          <w:sz w:val="22"/>
          <w:szCs w:val="22"/>
        </w:rPr>
        <w:t xml:space="preserve"> dan </w:t>
      </w:r>
      <w:proofErr w:type="spellStart"/>
      <w:r w:rsidRPr="00533211">
        <w:rPr>
          <w:color w:val="000000" w:themeColor="text1"/>
          <w:sz w:val="22"/>
          <w:szCs w:val="22"/>
        </w:rPr>
        <w:t>kebersihan</w:t>
      </w:r>
      <w:proofErr w:type="spellEnd"/>
      <w:r w:rsidRPr="00533211">
        <w:rPr>
          <w:color w:val="000000" w:themeColor="text1"/>
          <w:sz w:val="22"/>
          <w:szCs w:val="22"/>
        </w:rPr>
        <w:t xml:space="preserve">. Implikasi </w:t>
      </w:r>
      <w:proofErr w:type="spellStart"/>
      <w:r w:rsidRPr="00533211">
        <w:rPr>
          <w:color w:val="000000" w:themeColor="text1"/>
          <w:sz w:val="22"/>
          <w:szCs w:val="22"/>
        </w:rPr>
        <w:t>praktis</w:t>
      </w:r>
      <w:proofErr w:type="spellEnd"/>
      <w:r w:rsidRPr="00533211">
        <w:rPr>
          <w:color w:val="000000" w:themeColor="text1"/>
          <w:sz w:val="22"/>
          <w:szCs w:val="22"/>
        </w:rPr>
        <w:t xml:space="preserve"> </w:t>
      </w:r>
      <w:proofErr w:type="spellStart"/>
      <w:r w:rsidRPr="00533211">
        <w:rPr>
          <w:color w:val="000000" w:themeColor="text1"/>
          <w:sz w:val="22"/>
          <w:szCs w:val="22"/>
        </w:rPr>
        <w:t>dari</w:t>
      </w:r>
      <w:proofErr w:type="spellEnd"/>
      <w:r w:rsidRPr="00533211">
        <w:rPr>
          <w:color w:val="000000" w:themeColor="text1"/>
          <w:sz w:val="22"/>
          <w:szCs w:val="22"/>
        </w:rPr>
        <w:t xml:space="preserve"> </w:t>
      </w:r>
      <w:proofErr w:type="spellStart"/>
      <w:r w:rsidRPr="00533211">
        <w:rPr>
          <w:color w:val="000000" w:themeColor="text1"/>
          <w:sz w:val="22"/>
          <w:szCs w:val="22"/>
        </w:rPr>
        <w:t>temuan</w:t>
      </w:r>
      <w:proofErr w:type="spellEnd"/>
      <w:r w:rsidRPr="00533211">
        <w:rPr>
          <w:color w:val="000000" w:themeColor="text1"/>
          <w:sz w:val="22"/>
          <w:szCs w:val="22"/>
        </w:rPr>
        <w:t xml:space="preserve"> </w:t>
      </w:r>
      <w:proofErr w:type="spellStart"/>
      <w:r w:rsidRPr="00533211">
        <w:rPr>
          <w:color w:val="000000" w:themeColor="text1"/>
          <w:sz w:val="22"/>
          <w:szCs w:val="22"/>
        </w:rPr>
        <w:t>ini</w:t>
      </w:r>
      <w:proofErr w:type="spellEnd"/>
      <w:r w:rsidRPr="00533211">
        <w:rPr>
          <w:color w:val="000000" w:themeColor="text1"/>
          <w:sz w:val="22"/>
          <w:szCs w:val="22"/>
        </w:rPr>
        <w:t xml:space="preserve"> </w:t>
      </w:r>
      <w:proofErr w:type="spellStart"/>
      <w:r w:rsidRPr="00533211">
        <w:rPr>
          <w:color w:val="000000" w:themeColor="text1"/>
          <w:sz w:val="22"/>
          <w:szCs w:val="22"/>
        </w:rPr>
        <w:t>menegaskan</w:t>
      </w:r>
      <w:proofErr w:type="spellEnd"/>
      <w:r w:rsidRPr="00533211">
        <w:rPr>
          <w:color w:val="000000" w:themeColor="text1"/>
          <w:sz w:val="22"/>
          <w:szCs w:val="22"/>
        </w:rPr>
        <w:t xml:space="preserve"> </w:t>
      </w:r>
      <w:proofErr w:type="spellStart"/>
      <w:r w:rsidRPr="00533211">
        <w:rPr>
          <w:color w:val="000000" w:themeColor="text1"/>
          <w:sz w:val="22"/>
          <w:szCs w:val="22"/>
        </w:rPr>
        <w:t>bahwa</w:t>
      </w:r>
      <w:proofErr w:type="spellEnd"/>
      <w:r w:rsidRPr="00533211">
        <w:rPr>
          <w:color w:val="000000" w:themeColor="text1"/>
          <w:sz w:val="22"/>
          <w:szCs w:val="22"/>
        </w:rPr>
        <w:t xml:space="preserve"> program </w:t>
      </w:r>
      <w:proofErr w:type="spellStart"/>
      <w:r w:rsidRPr="00533211">
        <w:rPr>
          <w:color w:val="000000" w:themeColor="text1"/>
          <w:sz w:val="22"/>
          <w:szCs w:val="22"/>
        </w:rPr>
        <w:t>kesehatan</w:t>
      </w:r>
      <w:proofErr w:type="spellEnd"/>
      <w:r w:rsidRPr="00533211">
        <w:rPr>
          <w:color w:val="000000" w:themeColor="text1"/>
          <w:sz w:val="22"/>
          <w:szCs w:val="22"/>
        </w:rPr>
        <w:t xml:space="preserve"> </w:t>
      </w:r>
      <w:proofErr w:type="spellStart"/>
      <w:r w:rsidRPr="00533211">
        <w:rPr>
          <w:color w:val="000000" w:themeColor="text1"/>
          <w:sz w:val="22"/>
          <w:szCs w:val="22"/>
        </w:rPr>
        <w:t>ibu</w:t>
      </w:r>
      <w:proofErr w:type="spellEnd"/>
      <w:r w:rsidRPr="00533211">
        <w:rPr>
          <w:color w:val="000000" w:themeColor="text1"/>
          <w:sz w:val="22"/>
          <w:szCs w:val="22"/>
        </w:rPr>
        <w:t xml:space="preserve"> </w:t>
      </w:r>
      <w:proofErr w:type="spellStart"/>
      <w:r w:rsidRPr="00533211">
        <w:rPr>
          <w:color w:val="000000" w:themeColor="text1"/>
          <w:sz w:val="22"/>
          <w:szCs w:val="22"/>
        </w:rPr>
        <w:t>hamil</w:t>
      </w:r>
      <w:proofErr w:type="spellEnd"/>
      <w:r w:rsidRPr="00533211">
        <w:rPr>
          <w:color w:val="000000" w:themeColor="text1"/>
          <w:sz w:val="22"/>
          <w:szCs w:val="22"/>
        </w:rPr>
        <w:t xml:space="preserve"> </w:t>
      </w:r>
      <w:proofErr w:type="spellStart"/>
      <w:r w:rsidRPr="00533211">
        <w:rPr>
          <w:color w:val="000000" w:themeColor="text1"/>
          <w:sz w:val="22"/>
          <w:szCs w:val="22"/>
        </w:rPr>
        <w:t>perlu</w:t>
      </w:r>
      <w:proofErr w:type="spellEnd"/>
      <w:r w:rsidRPr="00533211">
        <w:rPr>
          <w:color w:val="000000" w:themeColor="text1"/>
          <w:sz w:val="22"/>
          <w:szCs w:val="22"/>
        </w:rPr>
        <w:t xml:space="preserve"> </w:t>
      </w:r>
      <w:proofErr w:type="spellStart"/>
      <w:r w:rsidRPr="00533211">
        <w:rPr>
          <w:color w:val="000000" w:themeColor="text1"/>
          <w:sz w:val="22"/>
          <w:szCs w:val="22"/>
        </w:rPr>
        <w:t>diperkuat</w:t>
      </w:r>
      <w:proofErr w:type="spellEnd"/>
      <w:r w:rsidRPr="00533211">
        <w:rPr>
          <w:color w:val="000000" w:themeColor="text1"/>
          <w:sz w:val="22"/>
          <w:szCs w:val="22"/>
        </w:rPr>
        <w:t xml:space="preserve"> </w:t>
      </w:r>
      <w:proofErr w:type="spellStart"/>
      <w:r w:rsidRPr="00533211">
        <w:rPr>
          <w:color w:val="000000" w:themeColor="text1"/>
          <w:sz w:val="22"/>
          <w:szCs w:val="22"/>
        </w:rPr>
        <w:t>melalui</w:t>
      </w:r>
      <w:proofErr w:type="spellEnd"/>
      <w:r w:rsidRPr="00533211">
        <w:rPr>
          <w:color w:val="000000" w:themeColor="text1"/>
          <w:sz w:val="22"/>
          <w:szCs w:val="22"/>
        </w:rPr>
        <w:t xml:space="preserve"> </w:t>
      </w:r>
      <w:proofErr w:type="spellStart"/>
      <w:r w:rsidRPr="00533211">
        <w:rPr>
          <w:color w:val="000000" w:themeColor="text1"/>
          <w:sz w:val="22"/>
          <w:szCs w:val="22"/>
        </w:rPr>
        <w:t>edukasi</w:t>
      </w:r>
      <w:proofErr w:type="spellEnd"/>
      <w:r w:rsidRPr="00533211">
        <w:rPr>
          <w:color w:val="000000" w:themeColor="text1"/>
          <w:sz w:val="22"/>
          <w:szCs w:val="22"/>
        </w:rPr>
        <w:t xml:space="preserve"> </w:t>
      </w:r>
      <w:proofErr w:type="spellStart"/>
      <w:r w:rsidRPr="00533211">
        <w:rPr>
          <w:color w:val="000000" w:themeColor="text1"/>
          <w:sz w:val="22"/>
          <w:szCs w:val="22"/>
        </w:rPr>
        <w:t>gizi</w:t>
      </w:r>
      <w:proofErr w:type="spellEnd"/>
      <w:r w:rsidRPr="00533211">
        <w:rPr>
          <w:color w:val="000000" w:themeColor="text1"/>
          <w:sz w:val="22"/>
          <w:szCs w:val="22"/>
        </w:rPr>
        <w:t xml:space="preserve"> </w:t>
      </w:r>
      <w:proofErr w:type="spellStart"/>
      <w:r w:rsidRPr="00533211">
        <w:rPr>
          <w:color w:val="000000" w:themeColor="text1"/>
          <w:sz w:val="22"/>
          <w:szCs w:val="22"/>
        </w:rPr>
        <w:t>sejak</w:t>
      </w:r>
      <w:proofErr w:type="spellEnd"/>
      <w:r w:rsidRPr="00533211">
        <w:rPr>
          <w:color w:val="000000" w:themeColor="text1"/>
          <w:sz w:val="22"/>
          <w:szCs w:val="22"/>
        </w:rPr>
        <w:t xml:space="preserve"> masa </w:t>
      </w:r>
      <w:proofErr w:type="spellStart"/>
      <w:r w:rsidRPr="00533211">
        <w:rPr>
          <w:color w:val="000000" w:themeColor="text1"/>
          <w:sz w:val="22"/>
          <w:szCs w:val="22"/>
        </w:rPr>
        <w:t>kehamilan</w:t>
      </w:r>
      <w:proofErr w:type="spellEnd"/>
      <w:r w:rsidRPr="00533211">
        <w:rPr>
          <w:color w:val="000000" w:themeColor="text1"/>
          <w:sz w:val="22"/>
          <w:szCs w:val="22"/>
        </w:rPr>
        <w:t xml:space="preserve">, </w:t>
      </w:r>
      <w:proofErr w:type="spellStart"/>
      <w:r w:rsidRPr="00533211">
        <w:rPr>
          <w:color w:val="000000" w:themeColor="text1"/>
          <w:sz w:val="22"/>
          <w:szCs w:val="22"/>
        </w:rPr>
        <w:t>pemantauan</w:t>
      </w:r>
      <w:proofErr w:type="spellEnd"/>
      <w:r w:rsidRPr="00533211">
        <w:rPr>
          <w:color w:val="000000" w:themeColor="text1"/>
          <w:sz w:val="22"/>
          <w:szCs w:val="22"/>
        </w:rPr>
        <w:t xml:space="preserve"> status </w:t>
      </w:r>
      <w:proofErr w:type="spellStart"/>
      <w:r w:rsidRPr="00533211">
        <w:rPr>
          <w:color w:val="000000" w:themeColor="text1"/>
          <w:sz w:val="22"/>
          <w:szCs w:val="22"/>
        </w:rPr>
        <w:t>gizi</w:t>
      </w:r>
      <w:proofErr w:type="spellEnd"/>
      <w:r w:rsidRPr="00533211">
        <w:rPr>
          <w:color w:val="000000" w:themeColor="text1"/>
          <w:sz w:val="22"/>
          <w:szCs w:val="22"/>
        </w:rPr>
        <w:t xml:space="preserve"> </w:t>
      </w:r>
      <w:proofErr w:type="spellStart"/>
      <w:r w:rsidRPr="00533211">
        <w:rPr>
          <w:color w:val="000000" w:themeColor="text1"/>
          <w:sz w:val="22"/>
          <w:szCs w:val="22"/>
        </w:rPr>
        <w:t>ibu</w:t>
      </w:r>
      <w:proofErr w:type="spellEnd"/>
      <w:r w:rsidRPr="00533211">
        <w:rPr>
          <w:color w:val="000000" w:themeColor="text1"/>
          <w:sz w:val="22"/>
          <w:szCs w:val="22"/>
        </w:rPr>
        <w:t xml:space="preserve"> </w:t>
      </w:r>
      <w:proofErr w:type="spellStart"/>
      <w:r w:rsidRPr="00533211">
        <w:rPr>
          <w:color w:val="000000" w:themeColor="text1"/>
          <w:sz w:val="22"/>
          <w:szCs w:val="22"/>
        </w:rPr>
        <w:t>secara</w:t>
      </w:r>
      <w:proofErr w:type="spellEnd"/>
      <w:r w:rsidRPr="00533211">
        <w:rPr>
          <w:color w:val="000000" w:themeColor="text1"/>
          <w:sz w:val="22"/>
          <w:szCs w:val="22"/>
        </w:rPr>
        <w:t xml:space="preserve"> rutin, </w:t>
      </w:r>
      <w:proofErr w:type="spellStart"/>
      <w:r w:rsidRPr="00533211">
        <w:rPr>
          <w:color w:val="000000" w:themeColor="text1"/>
          <w:sz w:val="22"/>
          <w:szCs w:val="22"/>
        </w:rPr>
        <w:t>serta</w:t>
      </w:r>
      <w:proofErr w:type="spellEnd"/>
      <w:r w:rsidRPr="00533211">
        <w:rPr>
          <w:color w:val="000000" w:themeColor="text1"/>
          <w:sz w:val="22"/>
          <w:szCs w:val="22"/>
        </w:rPr>
        <w:t xml:space="preserve"> </w:t>
      </w:r>
      <w:proofErr w:type="spellStart"/>
      <w:r w:rsidRPr="00533211">
        <w:rPr>
          <w:color w:val="000000" w:themeColor="text1"/>
          <w:sz w:val="22"/>
          <w:szCs w:val="22"/>
        </w:rPr>
        <w:t>pendampingan</w:t>
      </w:r>
      <w:proofErr w:type="spellEnd"/>
      <w:r w:rsidRPr="00533211">
        <w:rPr>
          <w:color w:val="000000" w:themeColor="text1"/>
          <w:sz w:val="22"/>
          <w:szCs w:val="22"/>
        </w:rPr>
        <w:t xml:space="preserve"> </w:t>
      </w:r>
      <w:proofErr w:type="spellStart"/>
      <w:r w:rsidRPr="00533211">
        <w:rPr>
          <w:color w:val="000000" w:themeColor="text1"/>
          <w:sz w:val="22"/>
          <w:szCs w:val="22"/>
        </w:rPr>
        <w:t>berkelanjutan</w:t>
      </w:r>
      <w:proofErr w:type="spellEnd"/>
      <w:r w:rsidRPr="00533211">
        <w:rPr>
          <w:color w:val="000000" w:themeColor="text1"/>
          <w:sz w:val="22"/>
          <w:szCs w:val="22"/>
        </w:rPr>
        <w:t xml:space="preserve"> agar </w:t>
      </w:r>
      <w:proofErr w:type="spellStart"/>
      <w:r w:rsidRPr="00533211">
        <w:rPr>
          <w:color w:val="000000" w:themeColor="text1"/>
          <w:sz w:val="22"/>
          <w:szCs w:val="22"/>
        </w:rPr>
        <w:t>ibu</w:t>
      </w:r>
      <w:proofErr w:type="spellEnd"/>
      <w:r w:rsidRPr="00533211">
        <w:rPr>
          <w:color w:val="000000" w:themeColor="text1"/>
          <w:sz w:val="22"/>
          <w:szCs w:val="22"/>
        </w:rPr>
        <w:t xml:space="preserve"> </w:t>
      </w:r>
      <w:proofErr w:type="spellStart"/>
      <w:r w:rsidRPr="00533211">
        <w:rPr>
          <w:color w:val="000000" w:themeColor="text1"/>
          <w:sz w:val="22"/>
          <w:szCs w:val="22"/>
        </w:rPr>
        <w:t>siap</w:t>
      </w:r>
      <w:proofErr w:type="spellEnd"/>
      <w:r w:rsidRPr="00533211">
        <w:rPr>
          <w:color w:val="000000" w:themeColor="text1"/>
          <w:sz w:val="22"/>
          <w:szCs w:val="22"/>
        </w:rPr>
        <w:t xml:space="preserve"> </w:t>
      </w:r>
      <w:proofErr w:type="spellStart"/>
      <w:r w:rsidRPr="00533211">
        <w:rPr>
          <w:color w:val="000000" w:themeColor="text1"/>
          <w:sz w:val="22"/>
          <w:szCs w:val="22"/>
        </w:rPr>
        <w:t>memenuhi</w:t>
      </w:r>
      <w:proofErr w:type="spellEnd"/>
      <w:r w:rsidRPr="00533211">
        <w:rPr>
          <w:color w:val="000000" w:themeColor="text1"/>
          <w:sz w:val="22"/>
          <w:szCs w:val="22"/>
        </w:rPr>
        <w:t xml:space="preserve"> </w:t>
      </w:r>
      <w:proofErr w:type="spellStart"/>
      <w:r w:rsidRPr="00533211">
        <w:rPr>
          <w:color w:val="000000" w:themeColor="text1"/>
          <w:sz w:val="22"/>
          <w:szCs w:val="22"/>
        </w:rPr>
        <w:t>kebutuhan</w:t>
      </w:r>
      <w:proofErr w:type="spellEnd"/>
      <w:r w:rsidRPr="00533211">
        <w:rPr>
          <w:color w:val="000000" w:themeColor="text1"/>
          <w:sz w:val="22"/>
          <w:szCs w:val="22"/>
        </w:rPr>
        <w:t xml:space="preserve"> </w:t>
      </w:r>
      <w:proofErr w:type="spellStart"/>
      <w:r w:rsidRPr="00533211">
        <w:rPr>
          <w:color w:val="000000" w:themeColor="text1"/>
          <w:sz w:val="22"/>
          <w:szCs w:val="22"/>
        </w:rPr>
        <w:t>gizi</w:t>
      </w:r>
      <w:proofErr w:type="spellEnd"/>
      <w:r w:rsidRPr="00533211">
        <w:rPr>
          <w:color w:val="000000" w:themeColor="text1"/>
          <w:sz w:val="22"/>
          <w:szCs w:val="22"/>
        </w:rPr>
        <w:t xml:space="preserve"> </w:t>
      </w:r>
      <w:proofErr w:type="spellStart"/>
      <w:r w:rsidRPr="00533211">
        <w:rPr>
          <w:color w:val="000000" w:themeColor="text1"/>
          <w:sz w:val="22"/>
          <w:szCs w:val="22"/>
        </w:rPr>
        <w:t>anak</w:t>
      </w:r>
      <w:proofErr w:type="spellEnd"/>
      <w:r w:rsidRPr="00533211">
        <w:rPr>
          <w:color w:val="000000" w:themeColor="text1"/>
          <w:sz w:val="22"/>
          <w:szCs w:val="22"/>
        </w:rPr>
        <w:t xml:space="preserve"> </w:t>
      </w:r>
      <w:proofErr w:type="spellStart"/>
      <w:r w:rsidRPr="00533211">
        <w:rPr>
          <w:color w:val="000000" w:themeColor="text1"/>
          <w:sz w:val="22"/>
          <w:szCs w:val="22"/>
        </w:rPr>
        <w:t>sejak</w:t>
      </w:r>
      <w:proofErr w:type="spellEnd"/>
      <w:r w:rsidRPr="00533211">
        <w:rPr>
          <w:color w:val="000000" w:themeColor="text1"/>
          <w:sz w:val="22"/>
          <w:szCs w:val="22"/>
        </w:rPr>
        <w:t xml:space="preserve"> 1.000 </w:t>
      </w:r>
      <w:proofErr w:type="spellStart"/>
      <w:r w:rsidRPr="00533211">
        <w:rPr>
          <w:color w:val="000000" w:themeColor="text1"/>
          <w:sz w:val="22"/>
          <w:szCs w:val="22"/>
        </w:rPr>
        <w:t>hari</w:t>
      </w:r>
      <w:proofErr w:type="spellEnd"/>
      <w:r w:rsidRPr="00533211">
        <w:rPr>
          <w:color w:val="000000" w:themeColor="text1"/>
          <w:sz w:val="22"/>
          <w:szCs w:val="22"/>
        </w:rPr>
        <w:t xml:space="preserve"> </w:t>
      </w:r>
      <w:proofErr w:type="spellStart"/>
      <w:r w:rsidRPr="00533211">
        <w:rPr>
          <w:color w:val="000000" w:themeColor="text1"/>
          <w:sz w:val="22"/>
          <w:szCs w:val="22"/>
        </w:rPr>
        <w:t>pertama</w:t>
      </w:r>
      <w:proofErr w:type="spellEnd"/>
      <w:r w:rsidRPr="00533211">
        <w:rPr>
          <w:color w:val="000000" w:themeColor="text1"/>
          <w:sz w:val="22"/>
          <w:szCs w:val="22"/>
        </w:rPr>
        <w:t xml:space="preserve"> </w:t>
      </w:r>
      <w:proofErr w:type="spellStart"/>
      <w:r w:rsidRPr="00533211">
        <w:rPr>
          <w:color w:val="000000" w:themeColor="text1"/>
          <w:sz w:val="22"/>
          <w:szCs w:val="22"/>
        </w:rPr>
        <w:t>kehidupan</w:t>
      </w:r>
      <w:proofErr w:type="spellEnd"/>
      <w:r w:rsidRPr="00533211">
        <w:rPr>
          <w:color w:val="000000" w:themeColor="text1"/>
          <w:sz w:val="22"/>
          <w:szCs w:val="22"/>
        </w:rPr>
        <w:t>.</w:t>
      </w:r>
    </w:p>
    <w:p w14:paraId="671C27DB" w14:textId="77777777" w:rsidR="0018328E" w:rsidRPr="00533211" w:rsidRDefault="0018328E" w:rsidP="0018328E">
      <w:pPr>
        <w:ind w:firstLine="567"/>
        <w:rPr>
          <w:color w:val="000000" w:themeColor="text1"/>
          <w:sz w:val="22"/>
          <w:szCs w:val="22"/>
        </w:rPr>
      </w:pPr>
      <w:r w:rsidRPr="00533211">
        <w:rPr>
          <w:color w:val="000000" w:themeColor="text1"/>
          <w:sz w:val="22"/>
          <w:szCs w:val="22"/>
        </w:rPr>
        <w:t xml:space="preserve">Pendidikan </w:t>
      </w:r>
      <w:proofErr w:type="spellStart"/>
      <w:r w:rsidRPr="00533211">
        <w:rPr>
          <w:color w:val="000000" w:themeColor="text1"/>
          <w:sz w:val="22"/>
          <w:szCs w:val="22"/>
        </w:rPr>
        <w:t>kewarganegaraan</w:t>
      </w:r>
      <w:proofErr w:type="spellEnd"/>
      <w:r w:rsidRPr="00533211">
        <w:rPr>
          <w:color w:val="000000" w:themeColor="text1"/>
          <w:sz w:val="22"/>
          <w:szCs w:val="22"/>
        </w:rPr>
        <w:t xml:space="preserve"> </w:t>
      </w:r>
      <w:proofErr w:type="spellStart"/>
      <w:r w:rsidRPr="00533211">
        <w:rPr>
          <w:color w:val="000000" w:themeColor="text1"/>
          <w:sz w:val="22"/>
          <w:szCs w:val="22"/>
        </w:rPr>
        <w:t>berperan</w:t>
      </w:r>
      <w:proofErr w:type="spellEnd"/>
      <w:r w:rsidRPr="00533211">
        <w:rPr>
          <w:color w:val="000000" w:themeColor="text1"/>
          <w:sz w:val="22"/>
          <w:szCs w:val="22"/>
        </w:rPr>
        <w:t xml:space="preserve"> </w:t>
      </w:r>
      <w:proofErr w:type="spellStart"/>
      <w:r w:rsidRPr="00533211">
        <w:rPr>
          <w:color w:val="000000" w:themeColor="text1"/>
          <w:sz w:val="22"/>
          <w:szCs w:val="22"/>
        </w:rPr>
        <w:t>penting</w:t>
      </w:r>
      <w:proofErr w:type="spellEnd"/>
      <w:r w:rsidRPr="00533211">
        <w:rPr>
          <w:color w:val="000000" w:themeColor="text1"/>
          <w:sz w:val="22"/>
          <w:szCs w:val="22"/>
        </w:rPr>
        <w:t xml:space="preserve"> </w:t>
      </w:r>
      <w:proofErr w:type="spellStart"/>
      <w:r w:rsidRPr="00533211">
        <w:rPr>
          <w:color w:val="000000" w:themeColor="text1"/>
          <w:sz w:val="22"/>
          <w:szCs w:val="22"/>
        </w:rPr>
        <w:t>dalam</w:t>
      </w:r>
      <w:proofErr w:type="spellEnd"/>
      <w:r w:rsidRPr="00533211">
        <w:rPr>
          <w:color w:val="000000" w:themeColor="text1"/>
          <w:sz w:val="22"/>
          <w:szCs w:val="22"/>
        </w:rPr>
        <w:t xml:space="preserve"> </w:t>
      </w:r>
      <w:proofErr w:type="spellStart"/>
      <w:r w:rsidRPr="00533211">
        <w:rPr>
          <w:color w:val="000000" w:themeColor="text1"/>
          <w:sz w:val="22"/>
          <w:szCs w:val="22"/>
        </w:rPr>
        <w:t>meningkatkan</w:t>
      </w:r>
      <w:proofErr w:type="spellEnd"/>
      <w:r w:rsidRPr="00533211">
        <w:rPr>
          <w:color w:val="000000" w:themeColor="text1"/>
          <w:sz w:val="22"/>
          <w:szCs w:val="22"/>
        </w:rPr>
        <w:t xml:space="preserve"> </w:t>
      </w:r>
      <w:proofErr w:type="spellStart"/>
      <w:r w:rsidRPr="00533211">
        <w:rPr>
          <w:color w:val="000000" w:themeColor="text1"/>
          <w:sz w:val="22"/>
          <w:szCs w:val="22"/>
        </w:rPr>
        <w:t>kesadaran</w:t>
      </w:r>
      <w:proofErr w:type="spellEnd"/>
      <w:r w:rsidRPr="00533211">
        <w:rPr>
          <w:color w:val="000000" w:themeColor="text1"/>
          <w:sz w:val="22"/>
          <w:szCs w:val="22"/>
        </w:rPr>
        <w:t xml:space="preserve"> </w:t>
      </w:r>
      <w:proofErr w:type="spellStart"/>
      <w:r w:rsidRPr="00533211">
        <w:rPr>
          <w:color w:val="000000" w:themeColor="text1"/>
          <w:sz w:val="22"/>
          <w:szCs w:val="22"/>
        </w:rPr>
        <w:t>kolektif</w:t>
      </w:r>
      <w:proofErr w:type="spellEnd"/>
      <w:r w:rsidRPr="00533211">
        <w:rPr>
          <w:color w:val="000000" w:themeColor="text1"/>
          <w:sz w:val="22"/>
          <w:szCs w:val="22"/>
        </w:rPr>
        <w:t xml:space="preserve"> </w:t>
      </w:r>
      <w:proofErr w:type="spellStart"/>
      <w:r w:rsidRPr="00533211">
        <w:rPr>
          <w:color w:val="000000" w:themeColor="text1"/>
          <w:sz w:val="22"/>
          <w:szCs w:val="22"/>
        </w:rPr>
        <w:t>masyarakat</w:t>
      </w:r>
      <w:proofErr w:type="spellEnd"/>
      <w:r w:rsidRPr="00533211">
        <w:rPr>
          <w:color w:val="000000" w:themeColor="text1"/>
          <w:sz w:val="22"/>
          <w:szCs w:val="22"/>
        </w:rPr>
        <w:t xml:space="preserve"> </w:t>
      </w:r>
      <w:proofErr w:type="spellStart"/>
      <w:r w:rsidRPr="00533211">
        <w:rPr>
          <w:color w:val="000000" w:themeColor="text1"/>
          <w:sz w:val="22"/>
          <w:szCs w:val="22"/>
        </w:rPr>
        <w:t>terhadap</w:t>
      </w:r>
      <w:proofErr w:type="spellEnd"/>
      <w:r w:rsidRPr="00533211">
        <w:rPr>
          <w:color w:val="000000" w:themeColor="text1"/>
          <w:sz w:val="22"/>
          <w:szCs w:val="22"/>
        </w:rPr>
        <w:t xml:space="preserve"> </w:t>
      </w:r>
      <w:proofErr w:type="spellStart"/>
      <w:r w:rsidRPr="00533211">
        <w:rPr>
          <w:color w:val="000000" w:themeColor="text1"/>
          <w:sz w:val="22"/>
          <w:szCs w:val="22"/>
        </w:rPr>
        <w:t>tanggung</w:t>
      </w:r>
      <w:proofErr w:type="spellEnd"/>
      <w:r w:rsidRPr="00533211">
        <w:rPr>
          <w:color w:val="000000" w:themeColor="text1"/>
          <w:sz w:val="22"/>
          <w:szCs w:val="22"/>
        </w:rPr>
        <w:t xml:space="preserve"> </w:t>
      </w:r>
      <w:proofErr w:type="spellStart"/>
      <w:r w:rsidRPr="00533211">
        <w:rPr>
          <w:color w:val="000000" w:themeColor="text1"/>
          <w:sz w:val="22"/>
          <w:szCs w:val="22"/>
        </w:rPr>
        <w:t>jawab</w:t>
      </w:r>
      <w:proofErr w:type="spellEnd"/>
      <w:r w:rsidRPr="00533211">
        <w:rPr>
          <w:color w:val="000000" w:themeColor="text1"/>
          <w:sz w:val="22"/>
          <w:szCs w:val="22"/>
        </w:rPr>
        <w:t xml:space="preserve"> </w:t>
      </w:r>
      <w:proofErr w:type="spellStart"/>
      <w:r w:rsidRPr="00533211">
        <w:rPr>
          <w:color w:val="000000" w:themeColor="text1"/>
          <w:sz w:val="22"/>
          <w:szCs w:val="22"/>
        </w:rPr>
        <w:t>sosial</w:t>
      </w:r>
      <w:proofErr w:type="spellEnd"/>
      <w:r w:rsidRPr="00533211">
        <w:rPr>
          <w:color w:val="000000" w:themeColor="text1"/>
          <w:sz w:val="22"/>
          <w:szCs w:val="22"/>
        </w:rPr>
        <w:t xml:space="preserve"> </w:t>
      </w:r>
      <w:proofErr w:type="spellStart"/>
      <w:r w:rsidRPr="00533211">
        <w:rPr>
          <w:color w:val="000000" w:themeColor="text1"/>
          <w:sz w:val="22"/>
          <w:szCs w:val="22"/>
        </w:rPr>
        <w:t>dalam</w:t>
      </w:r>
      <w:proofErr w:type="spellEnd"/>
      <w:r w:rsidRPr="00533211">
        <w:rPr>
          <w:color w:val="000000" w:themeColor="text1"/>
          <w:sz w:val="22"/>
          <w:szCs w:val="22"/>
        </w:rPr>
        <w:t xml:space="preserve"> </w:t>
      </w:r>
      <w:proofErr w:type="spellStart"/>
      <w:r w:rsidRPr="00533211">
        <w:rPr>
          <w:color w:val="000000" w:themeColor="text1"/>
          <w:sz w:val="22"/>
          <w:szCs w:val="22"/>
        </w:rPr>
        <w:t>menjaga</w:t>
      </w:r>
      <w:proofErr w:type="spellEnd"/>
      <w:r w:rsidRPr="00533211">
        <w:rPr>
          <w:color w:val="000000" w:themeColor="text1"/>
          <w:sz w:val="22"/>
          <w:szCs w:val="22"/>
        </w:rPr>
        <w:t xml:space="preserve"> </w:t>
      </w:r>
      <w:proofErr w:type="spellStart"/>
      <w:r w:rsidRPr="00533211">
        <w:rPr>
          <w:color w:val="000000" w:themeColor="text1"/>
          <w:sz w:val="22"/>
          <w:szCs w:val="22"/>
        </w:rPr>
        <w:t>kesehatan</w:t>
      </w:r>
      <w:proofErr w:type="spellEnd"/>
      <w:r w:rsidRPr="00533211">
        <w:rPr>
          <w:color w:val="000000" w:themeColor="text1"/>
          <w:sz w:val="22"/>
          <w:szCs w:val="22"/>
        </w:rPr>
        <w:t xml:space="preserve"> </w:t>
      </w:r>
      <w:proofErr w:type="spellStart"/>
      <w:r w:rsidRPr="00533211">
        <w:rPr>
          <w:color w:val="000000" w:themeColor="text1"/>
          <w:sz w:val="22"/>
          <w:szCs w:val="22"/>
        </w:rPr>
        <w:t>anak</w:t>
      </w:r>
      <w:proofErr w:type="spellEnd"/>
      <w:r w:rsidRPr="00533211">
        <w:rPr>
          <w:color w:val="000000" w:themeColor="text1"/>
          <w:sz w:val="22"/>
          <w:szCs w:val="22"/>
        </w:rPr>
        <w:t xml:space="preserve">. </w:t>
      </w:r>
      <w:proofErr w:type="spellStart"/>
      <w:r w:rsidRPr="00533211">
        <w:rPr>
          <w:color w:val="000000" w:themeColor="text1"/>
          <w:sz w:val="22"/>
          <w:szCs w:val="22"/>
        </w:rPr>
        <w:t>Penanaman</w:t>
      </w:r>
      <w:proofErr w:type="spellEnd"/>
      <w:r w:rsidRPr="00533211">
        <w:rPr>
          <w:color w:val="000000" w:themeColor="text1"/>
          <w:sz w:val="22"/>
          <w:szCs w:val="22"/>
        </w:rPr>
        <w:t xml:space="preserve"> </w:t>
      </w:r>
      <w:proofErr w:type="spellStart"/>
      <w:r w:rsidRPr="00533211">
        <w:rPr>
          <w:color w:val="000000" w:themeColor="text1"/>
          <w:sz w:val="22"/>
          <w:szCs w:val="22"/>
        </w:rPr>
        <w:t>nilai</w:t>
      </w:r>
      <w:proofErr w:type="spellEnd"/>
      <w:r w:rsidRPr="00533211">
        <w:rPr>
          <w:color w:val="000000" w:themeColor="text1"/>
          <w:sz w:val="22"/>
          <w:szCs w:val="22"/>
        </w:rPr>
        <w:t xml:space="preserve"> gotong royong dan </w:t>
      </w:r>
      <w:proofErr w:type="spellStart"/>
      <w:r w:rsidRPr="00533211">
        <w:rPr>
          <w:color w:val="000000" w:themeColor="text1"/>
          <w:sz w:val="22"/>
          <w:szCs w:val="22"/>
        </w:rPr>
        <w:t>partisipasi</w:t>
      </w:r>
      <w:proofErr w:type="spellEnd"/>
      <w:r w:rsidRPr="00533211">
        <w:rPr>
          <w:color w:val="000000" w:themeColor="text1"/>
          <w:sz w:val="22"/>
          <w:szCs w:val="22"/>
        </w:rPr>
        <w:t xml:space="preserve"> </w:t>
      </w:r>
      <w:proofErr w:type="spellStart"/>
      <w:r w:rsidRPr="00533211">
        <w:rPr>
          <w:color w:val="000000" w:themeColor="text1"/>
          <w:sz w:val="22"/>
          <w:szCs w:val="22"/>
        </w:rPr>
        <w:t>aktif</w:t>
      </w:r>
      <w:proofErr w:type="spellEnd"/>
      <w:r w:rsidRPr="00533211">
        <w:rPr>
          <w:color w:val="000000" w:themeColor="text1"/>
          <w:sz w:val="22"/>
          <w:szCs w:val="22"/>
        </w:rPr>
        <w:t xml:space="preserve"> </w:t>
      </w:r>
      <w:proofErr w:type="spellStart"/>
      <w:r w:rsidRPr="00533211">
        <w:rPr>
          <w:color w:val="000000" w:themeColor="text1"/>
          <w:sz w:val="22"/>
          <w:szCs w:val="22"/>
        </w:rPr>
        <w:t>mendorong</w:t>
      </w:r>
      <w:proofErr w:type="spellEnd"/>
      <w:r w:rsidRPr="00533211">
        <w:rPr>
          <w:color w:val="000000" w:themeColor="text1"/>
          <w:sz w:val="22"/>
          <w:szCs w:val="22"/>
        </w:rPr>
        <w:t xml:space="preserve"> </w:t>
      </w:r>
      <w:proofErr w:type="spellStart"/>
      <w:r w:rsidRPr="00533211">
        <w:rPr>
          <w:color w:val="000000" w:themeColor="text1"/>
          <w:sz w:val="22"/>
          <w:szCs w:val="22"/>
        </w:rPr>
        <w:t>masyarakat</w:t>
      </w:r>
      <w:proofErr w:type="spellEnd"/>
      <w:r w:rsidRPr="00533211">
        <w:rPr>
          <w:color w:val="000000" w:themeColor="text1"/>
          <w:sz w:val="22"/>
          <w:szCs w:val="22"/>
        </w:rPr>
        <w:t xml:space="preserve"> </w:t>
      </w:r>
      <w:proofErr w:type="spellStart"/>
      <w:r w:rsidRPr="00533211">
        <w:rPr>
          <w:color w:val="000000" w:themeColor="text1"/>
          <w:sz w:val="22"/>
          <w:szCs w:val="22"/>
        </w:rPr>
        <w:t>untuk</w:t>
      </w:r>
      <w:proofErr w:type="spellEnd"/>
      <w:r w:rsidRPr="00533211">
        <w:rPr>
          <w:color w:val="000000" w:themeColor="text1"/>
          <w:sz w:val="22"/>
          <w:szCs w:val="22"/>
        </w:rPr>
        <w:t xml:space="preserve"> </w:t>
      </w:r>
      <w:proofErr w:type="spellStart"/>
      <w:r w:rsidRPr="00533211">
        <w:rPr>
          <w:color w:val="000000" w:themeColor="text1"/>
          <w:sz w:val="22"/>
          <w:szCs w:val="22"/>
        </w:rPr>
        <w:t>bekerja</w:t>
      </w:r>
      <w:proofErr w:type="spellEnd"/>
      <w:r w:rsidRPr="00533211">
        <w:rPr>
          <w:color w:val="000000" w:themeColor="text1"/>
          <w:sz w:val="22"/>
          <w:szCs w:val="22"/>
        </w:rPr>
        <w:t xml:space="preserve"> </w:t>
      </w:r>
      <w:proofErr w:type="spellStart"/>
      <w:r w:rsidRPr="00533211">
        <w:rPr>
          <w:color w:val="000000" w:themeColor="text1"/>
          <w:sz w:val="22"/>
          <w:szCs w:val="22"/>
        </w:rPr>
        <w:t>sama</w:t>
      </w:r>
      <w:proofErr w:type="spellEnd"/>
      <w:r w:rsidRPr="00533211">
        <w:rPr>
          <w:color w:val="000000" w:themeColor="text1"/>
          <w:sz w:val="22"/>
          <w:szCs w:val="22"/>
        </w:rPr>
        <w:t xml:space="preserve"> </w:t>
      </w:r>
      <w:proofErr w:type="spellStart"/>
      <w:r w:rsidRPr="00533211">
        <w:rPr>
          <w:color w:val="000000" w:themeColor="text1"/>
          <w:sz w:val="22"/>
          <w:szCs w:val="22"/>
        </w:rPr>
        <w:t>menciptakan</w:t>
      </w:r>
      <w:proofErr w:type="spellEnd"/>
      <w:r w:rsidRPr="00533211">
        <w:rPr>
          <w:color w:val="000000" w:themeColor="text1"/>
          <w:sz w:val="22"/>
          <w:szCs w:val="22"/>
        </w:rPr>
        <w:t xml:space="preserve"> </w:t>
      </w:r>
      <w:proofErr w:type="spellStart"/>
      <w:r w:rsidRPr="00533211">
        <w:rPr>
          <w:color w:val="000000" w:themeColor="text1"/>
          <w:sz w:val="22"/>
          <w:szCs w:val="22"/>
        </w:rPr>
        <w:t>lingkungan</w:t>
      </w:r>
      <w:proofErr w:type="spellEnd"/>
      <w:r w:rsidRPr="00533211">
        <w:rPr>
          <w:color w:val="000000" w:themeColor="text1"/>
          <w:sz w:val="22"/>
          <w:szCs w:val="22"/>
        </w:rPr>
        <w:t xml:space="preserve"> yang </w:t>
      </w:r>
      <w:proofErr w:type="spellStart"/>
      <w:r w:rsidRPr="00533211">
        <w:rPr>
          <w:color w:val="000000" w:themeColor="text1"/>
          <w:sz w:val="22"/>
          <w:szCs w:val="22"/>
        </w:rPr>
        <w:t>mendukung</w:t>
      </w:r>
      <w:proofErr w:type="spellEnd"/>
      <w:r w:rsidRPr="00533211">
        <w:rPr>
          <w:color w:val="000000" w:themeColor="text1"/>
          <w:sz w:val="22"/>
          <w:szCs w:val="22"/>
        </w:rPr>
        <w:t xml:space="preserve"> </w:t>
      </w:r>
      <w:proofErr w:type="spellStart"/>
      <w:r w:rsidRPr="00533211">
        <w:rPr>
          <w:color w:val="000000" w:themeColor="text1"/>
          <w:sz w:val="22"/>
          <w:szCs w:val="22"/>
        </w:rPr>
        <w:t>tumbuh</w:t>
      </w:r>
      <w:proofErr w:type="spellEnd"/>
      <w:r w:rsidRPr="00533211">
        <w:rPr>
          <w:color w:val="000000" w:themeColor="text1"/>
          <w:sz w:val="22"/>
          <w:szCs w:val="22"/>
        </w:rPr>
        <w:t xml:space="preserve"> </w:t>
      </w:r>
      <w:proofErr w:type="spellStart"/>
      <w:r w:rsidRPr="00533211">
        <w:rPr>
          <w:color w:val="000000" w:themeColor="text1"/>
          <w:sz w:val="22"/>
          <w:szCs w:val="22"/>
        </w:rPr>
        <w:t>kembang</w:t>
      </w:r>
      <w:proofErr w:type="spellEnd"/>
      <w:r w:rsidRPr="00533211">
        <w:rPr>
          <w:color w:val="000000" w:themeColor="text1"/>
          <w:sz w:val="22"/>
          <w:szCs w:val="22"/>
        </w:rPr>
        <w:t xml:space="preserve"> </w:t>
      </w:r>
      <w:proofErr w:type="spellStart"/>
      <w:r w:rsidRPr="00533211">
        <w:rPr>
          <w:color w:val="000000" w:themeColor="text1"/>
          <w:sz w:val="22"/>
          <w:szCs w:val="22"/>
        </w:rPr>
        <w:t>anak</w:t>
      </w:r>
      <w:proofErr w:type="spellEnd"/>
      <w:r w:rsidRPr="00533211">
        <w:rPr>
          <w:color w:val="000000" w:themeColor="text1"/>
          <w:sz w:val="22"/>
          <w:szCs w:val="22"/>
        </w:rPr>
        <w:t xml:space="preserve"> </w:t>
      </w:r>
      <w:proofErr w:type="spellStart"/>
      <w:r w:rsidRPr="00533211">
        <w:rPr>
          <w:color w:val="000000" w:themeColor="text1"/>
          <w:sz w:val="22"/>
          <w:szCs w:val="22"/>
        </w:rPr>
        <w:t>secara</w:t>
      </w:r>
      <w:proofErr w:type="spellEnd"/>
      <w:r w:rsidRPr="00533211">
        <w:rPr>
          <w:color w:val="000000" w:themeColor="text1"/>
          <w:sz w:val="22"/>
          <w:szCs w:val="22"/>
        </w:rPr>
        <w:t xml:space="preserve"> optimal. </w:t>
      </w:r>
      <w:proofErr w:type="spellStart"/>
      <w:r w:rsidRPr="00533211">
        <w:rPr>
          <w:color w:val="000000" w:themeColor="text1"/>
          <w:sz w:val="22"/>
          <w:szCs w:val="22"/>
        </w:rPr>
        <w:t>Sinergi</w:t>
      </w:r>
      <w:proofErr w:type="spellEnd"/>
      <w:r w:rsidRPr="00533211">
        <w:rPr>
          <w:color w:val="000000" w:themeColor="text1"/>
          <w:sz w:val="22"/>
          <w:szCs w:val="22"/>
        </w:rPr>
        <w:t xml:space="preserve"> </w:t>
      </w:r>
      <w:proofErr w:type="spellStart"/>
      <w:r w:rsidRPr="00533211">
        <w:rPr>
          <w:color w:val="000000" w:themeColor="text1"/>
          <w:sz w:val="22"/>
          <w:szCs w:val="22"/>
        </w:rPr>
        <w:t>antara</w:t>
      </w:r>
      <w:proofErr w:type="spellEnd"/>
      <w:r w:rsidRPr="00533211">
        <w:rPr>
          <w:color w:val="000000" w:themeColor="text1"/>
          <w:sz w:val="22"/>
          <w:szCs w:val="22"/>
        </w:rPr>
        <w:t xml:space="preserve"> </w:t>
      </w:r>
      <w:proofErr w:type="spellStart"/>
      <w:r w:rsidRPr="00533211">
        <w:rPr>
          <w:color w:val="000000" w:themeColor="text1"/>
          <w:sz w:val="22"/>
          <w:szCs w:val="22"/>
        </w:rPr>
        <w:t>sektor</w:t>
      </w:r>
      <w:proofErr w:type="spellEnd"/>
      <w:r w:rsidRPr="00533211">
        <w:rPr>
          <w:color w:val="000000" w:themeColor="text1"/>
          <w:sz w:val="22"/>
          <w:szCs w:val="22"/>
        </w:rPr>
        <w:t xml:space="preserve"> </w:t>
      </w:r>
      <w:proofErr w:type="spellStart"/>
      <w:r w:rsidRPr="00533211">
        <w:rPr>
          <w:color w:val="000000" w:themeColor="text1"/>
          <w:sz w:val="22"/>
          <w:szCs w:val="22"/>
        </w:rPr>
        <w:t>pemerintah</w:t>
      </w:r>
      <w:proofErr w:type="spellEnd"/>
      <w:r w:rsidRPr="00533211">
        <w:rPr>
          <w:color w:val="000000" w:themeColor="text1"/>
          <w:sz w:val="22"/>
          <w:szCs w:val="22"/>
        </w:rPr>
        <w:t xml:space="preserve">, </w:t>
      </w:r>
      <w:proofErr w:type="spellStart"/>
      <w:r w:rsidRPr="00533211">
        <w:rPr>
          <w:color w:val="000000" w:themeColor="text1"/>
          <w:sz w:val="22"/>
          <w:szCs w:val="22"/>
        </w:rPr>
        <w:t>layanan</w:t>
      </w:r>
      <w:proofErr w:type="spellEnd"/>
      <w:r w:rsidRPr="00533211">
        <w:rPr>
          <w:color w:val="000000" w:themeColor="text1"/>
          <w:sz w:val="22"/>
          <w:szCs w:val="22"/>
        </w:rPr>
        <w:t xml:space="preserve"> </w:t>
      </w:r>
      <w:proofErr w:type="spellStart"/>
      <w:r w:rsidRPr="00533211">
        <w:rPr>
          <w:color w:val="000000" w:themeColor="text1"/>
          <w:sz w:val="22"/>
          <w:szCs w:val="22"/>
        </w:rPr>
        <w:t>kesehatan</w:t>
      </w:r>
      <w:proofErr w:type="spellEnd"/>
      <w:r w:rsidRPr="00533211">
        <w:rPr>
          <w:color w:val="000000" w:themeColor="text1"/>
          <w:sz w:val="22"/>
          <w:szCs w:val="22"/>
        </w:rPr>
        <w:t xml:space="preserve">, dan </w:t>
      </w:r>
      <w:proofErr w:type="spellStart"/>
      <w:r w:rsidRPr="00533211">
        <w:rPr>
          <w:color w:val="000000" w:themeColor="text1"/>
          <w:sz w:val="22"/>
          <w:szCs w:val="22"/>
        </w:rPr>
        <w:t>masyarakat</w:t>
      </w:r>
      <w:proofErr w:type="spellEnd"/>
      <w:r w:rsidRPr="00533211">
        <w:rPr>
          <w:color w:val="000000" w:themeColor="text1"/>
          <w:sz w:val="22"/>
          <w:szCs w:val="22"/>
        </w:rPr>
        <w:t xml:space="preserve"> </w:t>
      </w:r>
      <w:proofErr w:type="spellStart"/>
      <w:r w:rsidRPr="00533211">
        <w:rPr>
          <w:color w:val="000000" w:themeColor="text1"/>
          <w:sz w:val="22"/>
          <w:szCs w:val="22"/>
        </w:rPr>
        <w:t>menjadi</w:t>
      </w:r>
      <w:proofErr w:type="spellEnd"/>
      <w:r w:rsidRPr="00533211">
        <w:rPr>
          <w:color w:val="000000" w:themeColor="text1"/>
          <w:sz w:val="22"/>
          <w:szCs w:val="22"/>
        </w:rPr>
        <w:t xml:space="preserve"> strategi yang </w:t>
      </w:r>
      <w:proofErr w:type="spellStart"/>
      <w:r w:rsidRPr="00533211">
        <w:rPr>
          <w:color w:val="000000" w:themeColor="text1"/>
          <w:sz w:val="22"/>
          <w:szCs w:val="22"/>
        </w:rPr>
        <w:t>efektif</w:t>
      </w:r>
      <w:proofErr w:type="spellEnd"/>
      <w:r w:rsidRPr="00533211">
        <w:rPr>
          <w:color w:val="000000" w:themeColor="text1"/>
          <w:sz w:val="22"/>
          <w:szCs w:val="22"/>
        </w:rPr>
        <w:t xml:space="preserve"> </w:t>
      </w:r>
      <w:proofErr w:type="spellStart"/>
      <w:r w:rsidRPr="00533211">
        <w:rPr>
          <w:color w:val="000000" w:themeColor="text1"/>
          <w:sz w:val="22"/>
          <w:szCs w:val="22"/>
        </w:rPr>
        <w:t>untuk</w:t>
      </w:r>
      <w:proofErr w:type="spellEnd"/>
      <w:r w:rsidRPr="00533211">
        <w:rPr>
          <w:color w:val="000000" w:themeColor="text1"/>
          <w:sz w:val="22"/>
          <w:szCs w:val="22"/>
        </w:rPr>
        <w:t xml:space="preserve"> </w:t>
      </w:r>
      <w:proofErr w:type="spellStart"/>
      <w:r w:rsidRPr="00533211">
        <w:rPr>
          <w:color w:val="000000" w:themeColor="text1"/>
          <w:sz w:val="22"/>
          <w:szCs w:val="22"/>
        </w:rPr>
        <w:lastRenderedPageBreak/>
        <w:t>membangun</w:t>
      </w:r>
      <w:proofErr w:type="spellEnd"/>
      <w:r w:rsidRPr="00533211">
        <w:rPr>
          <w:color w:val="000000" w:themeColor="text1"/>
          <w:sz w:val="22"/>
          <w:szCs w:val="22"/>
        </w:rPr>
        <w:t xml:space="preserve"> </w:t>
      </w:r>
      <w:proofErr w:type="spellStart"/>
      <w:r w:rsidRPr="00533211">
        <w:rPr>
          <w:color w:val="000000" w:themeColor="text1"/>
          <w:sz w:val="22"/>
          <w:szCs w:val="22"/>
        </w:rPr>
        <w:t>lingkungan</w:t>
      </w:r>
      <w:proofErr w:type="spellEnd"/>
      <w:r w:rsidRPr="00533211">
        <w:rPr>
          <w:color w:val="000000" w:themeColor="text1"/>
          <w:sz w:val="22"/>
          <w:szCs w:val="22"/>
        </w:rPr>
        <w:t xml:space="preserve"> yang </w:t>
      </w:r>
      <w:proofErr w:type="spellStart"/>
      <w:r w:rsidRPr="00533211">
        <w:rPr>
          <w:color w:val="000000" w:themeColor="text1"/>
          <w:sz w:val="22"/>
          <w:szCs w:val="22"/>
        </w:rPr>
        <w:t>lebih</w:t>
      </w:r>
      <w:proofErr w:type="spellEnd"/>
      <w:r w:rsidRPr="00533211">
        <w:rPr>
          <w:color w:val="000000" w:themeColor="text1"/>
          <w:sz w:val="22"/>
          <w:szCs w:val="22"/>
        </w:rPr>
        <w:t xml:space="preserve"> </w:t>
      </w:r>
      <w:proofErr w:type="spellStart"/>
      <w:r w:rsidRPr="00533211">
        <w:rPr>
          <w:color w:val="000000" w:themeColor="text1"/>
          <w:sz w:val="22"/>
          <w:szCs w:val="22"/>
        </w:rPr>
        <w:t>sehat</w:t>
      </w:r>
      <w:proofErr w:type="spellEnd"/>
      <w:r w:rsidRPr="00533211">
        <w:rPr>
          <w:color w:val="000000" w:themeColor="text1"/>
          <w:sz w:val="22"/>
          <w:szCs w:val="22"/>
        </w:rPr>
        <w:t xml:space="preserve">, </w:t>
      </w:r>
      <w:proofErr w:type="spellStart"/>
      <w:r w:rsidRPr="00533211">
        <w:rPr>
          <w:color w:val="000000" w:themeColor="text1"/>
          <w:sz w:val="22"/>
          <w:szCs w:val="22"/>
        </w:rPr>
        <w:t>mencegah</w:t>
      </w:r>
      <w:proofErr w:type="spellEnd"/>
      <w:r w:rsidRPr="00533211">
        <w:rPr>
          <w:color w:val="000000" w:themeColor="text1"/>
          <w:sz w:val="22"/>
          <w:szCs w:val="22"/>
        </w:rPr>
        <w:t xml:space="preserve"> </w:t>
      </w:r>
      <w:r w:rsidRPr="00533211">
        <w:rPr>
          <w:i/>
          <w:iCs/>
          <w:color w:val="000000" w:themeColor="text1"/>
          <w:sz w:val="22"/>
          <w:szCs w:val="22"/>
        </w:rPr>
        <w:t>stunting,</w:t>
      </w:r>
      <w:r w:rsidRPr="00533211">
        <w:rPr>
          <w:color w:val="000000" w:themeColor="text1"/>
          <w:sz w:val="22"/>
          <w:szCs w:val="22"/>
        </w:rPr>
        <w:t xml:space="preserve"> dan </w:t>
      </w:r>
      <w:proofErr w:type="spellStart"/>
      <w:r w:rsidRPr="00533211">
        <w:rPr>
          <w:color w:val="000000" w:themeColor="text1"/>
          <w:sz w:val="22"/>
          <w:szCs w:val="22"/>
        </w:rPr>
        <w:t>meningkatkan</w:t>
      </w:r>
      <w:proofErr w:type="spellEnd"/>
      <w:r w:rsidRPr="00533211">
        <w:rPr>
          <w:color w:val="000000" w:themeColor="text1"/>
          <w:sz w:val="22"/>
          <w:szCs w:val="22"/>
        </w:rPr>
        <w:t xml:space="preserve"> </w:t>
      </w:r>
      <w:proofErr w:type="spellStart"/>
      <w:r w:rsidRPr="00533211">
        <w:rPr>
          <w:color w:val="000000" w:themeColor="text1"/>
          <w:sz w:val="22"/>
          <w:szCs w:val="22"/>
        </w:rPr>
        <w:t>kualitas</w:t>
      </w:r>
      <w:proofErr w:type="spellEnd"/>
      <w:r w:rsidRPr="00533211">
        <w:rPr>
          <w:color w:val="000000" w:themeColor="text1"/>
          <w:sz w:val="22"/>
          <w:szCs w:val="22"/>
        </w:rPr>
        <w:t xml:space="preserve"> </w:t>
      </w:r>
      <w:proofErr w:type="spellStart"/>
      <w:r w:rsidRPr="00533211">
        <w:rPr>
          <w:color w:val="000000" w:themeColor="text1"/>
          <w:sz w:val="22"/>
          <w:szCs w:val="22"/>
        </w:rPr>
        <w:t>hidup</w:t>
      </w:r>
      <w:proofErr w:type="spellEnd"/>
      <w:r w:rsidRPr="00533211">
        <w:rPr>
          <w:color w:val="000000" w:themeColor="text1"/>
          <w:sz w:val="22"/>
          <w:szCs w:val="22"/>
        </w:rPr>
        <w:t xml:space="preserve"> </w:t>
      </w:r>
      <w:proofErr w:type="spellStart"/>
      <w:r w:rsidRPr="00533211">
        <w:rPr>
          <w:color w:val="000000" w:themeColor="text1"/>
          <w:sz w:val="22"/>
          <w:szCs w:val="22"/>
        </w:rPr>
        <w:t>anak-anak</w:t>
      </w:r>
      <w:proofErr w:type="spellEnd"/>
      <w:r w:rsidRPr="00533211">
        <w:rPr>
          <w:color w:val="000000" w:themeColor="text1"/>
          <w:sz w:val="22"/>
          <w:szCs w:val="22"/>
        </w:rPr>
        <w:t xml:space="preserve"> pada masa </w:t>
      </w:r>
      <w:proofErr w:type="spellStart"/>
      <w:r w:rsidRPr="00533211">
        <w:rPr>
          <w:color w:val="000000" w:themeColor="text1"/>
          <w:sz w:val="22"/>
          <w:szCs w:val="22"/>
        </w:rPr>
        <w:t>depan</w:t>
      </w:r>
      <w:proofErr w:type="spellEnd"/>
      <w:r w:rsidRPr="00533211">
        <w:rPr>
          <w:color w:val="000000" w:themeColor="text1"/>
          <w:sz w:val="22"/>
          <w:szCs w:val="22"/>
        </w:rPr>
        <w:t>.</w:t>
      </w:r>
    </w:p>
    <w:p w14:paraId="700BF426" w14:textId="77777777" w:rsidR="00793BF3" w:rsidRPr="00533211" w:rsidRDefault="00793BF3">
      <w:pPr>
        <w:rPr>
          <w:color w:val="000000" w:themeColor="text1"/>
          <w:sz w:val="22"/>
          <w:szCs w:val="22"/>
        </w:rPr>
      </w:pPr>
    </w:p>
    <w:p w14:paraId="15A23B43" w14:textId="070145FB" w:rsidR="00793BF3" w:rsidRPr="00533211" w:rsidRDefault="00000000">
      <w:pPr>
        <w:widowControl w:val="0"/>
        <w:numPr>
          <w:ilvl w:val="0"/>
          <w:numId w:val="1"/>
        </w:numPr>
        <w:ind w:left="426" w:hanging="426"/>
        <w:rPr>
          <w:rFonts w:eastAsia="Times New Roman"/>
          <w:b/>
          <w:color w:val="000000" w:themeColor="text1"/>
          <w:sz w:val="22"/>
          <w:szCs w:val="22"/>
        </w:rPr>
      </w:pPr>
      <w:r w:rsidRPr="00533211">
        <w:rPr>
          <w:rFonts w:eastAsia="Times New Roman"/>
          <w:b/>
          <w:color w:val="000000" w:themeColor="text1"/>
          <w:sz w:val="22"/>
          <w:szCs w:val="22"/>
        </w:rPr>
        <w:t xml:space="preserve">SARAN </w:t>
      </w:r>
    </w:p>
    <w:p w14:paraId="0BC82AB9" w14:textId="77777777" w:rsidR="00793BF3" w:rsidRPr="00533211" w:rsidRDefault="00793BF3">
      <w:pPr>
        <w:rPr>
          <w:color w:val="000000" w:themeColor="text1"/>
          <w:sz w:val="22"/>
          <w:szCs w:val="22"/>
        </w:rPr>
      </w:pPr>
    </w:p>
    <w:p w14:paraId="191BA339" w14:textId="5DBF1344" w:rsidR="00793BF3" w:rsidRPr="00533211" w:rsidRDefault="00000000" w:rsidP="00E00887">
      <w:pPr>
        <w:ind w:firstLineChars="257" w:firstLine="565"/>
        <w:rPr>
          <w:color w:val="000000" w:themeColor="text1"/>
          <w:sz w:val="22"/>
          <w:szCs w:val="22"/>
          <w:lang w:val="id-ID"/>
        </w:rPr>
      </w:pPr>
      <w:r w:rsidRPr="00533211">
        <w:rPr>
          <w:color w:val="000000" w:themeColor="text1"/>
          <w:sz w:val="22"/>
          <w:szCs w:val="22"/>
          <w:lang w:val="id-ID"/>
        </w:rPr>
        <w:t xml:space="preserve">  Penelitian yang dilakukan ini tentunya masih memiliki banyak kekuragan, karena ada beberapa kendala serts terbatasnya sumber yang penulis cari. Untuk itu,kami mengharapkan saran dan juga masukan dari para pembaca agar kedepanya kami dapat memperbaiki kekuragan tersebut. Kemudian saran untuk pembaca yang merupakan saran mahasiswa, kebijakan yang telah diterapkan dapat dilaksanakan degan sebaik mungkin guna melatih skil para mahasiswa agar menjadi lulusan yang siap kerja atau siap berwirausaha. Kemudian saran untuk institusi perguruan tinggi dan para dosen, dalam melaksanakan kebijakan perlu diadakan sosialisasi kepada para mahasiswa agar meminimalisir kurangnya informasi megenai kebijakan ini.</w:t>
      </w:r>
    </w:p>
    <w:p w14:paraId="7954807E" w14:textId="77777777" w:rsidR="00D82641" w:rsidRPr="00533211" w:rsidRDefault="00D82641" w:rsidP="00645320">
      <w:pPr>
        <w:rPr>
          <w:color w:val="000000" w:themeColor="text1"/>
          <w:sz w:val="22"/>
          <w:szCs w:val="22"/>
          <w:lang w:val="id-ID"/>
        </w:rPr>
      </w:pPr>
    </w:p>
    <w:p w14:paraId="46058C9A" w14:textId="5DEFBEFE" w:rsidR="00E00887" w:rsidRPr="00533211" w:rsidRDefault="00000000" w:rsidP="00533211">
      <w:pPr>
        <w:pStyle w:val="Heading1"/>
        <w:ind w:left="0" w:firstLine="0"/>
        <w:rPr>
          <w:b/>
          <w:smallCaps/>
          <w:color w:val="000000" w:themeColor="text1"/>
          <w:sz w:val="22"/>
          <w:szCs w:val="22"/>
        </w:rPr>
      </w:pPr>
      <w:r w:rsidRPr="00533211">
        <w:rPr>
          <w:b/>
          <w:smallCaps/>
          <w:color w:val="000000" w:themeColor="text1"/>
          <w:sz w:val="22"/>
          <w:szCs w:val="22"/>
        </w:rPr>
        <w:t>DAFTAR PUSTAKA</w:t>
      </w:r>
    </w:p>
    <w:p w14:paraId="3DC555F9" w14:textId="2C7AC92E" w:rsidR="00B01895" w:rsidRPr="00533211" w:rsidRDefault="00000000" w:rsidP="00030383">
      <w:pPr>
        <w:widowControl w:val="0"/>
        <w:autoSpaceDE w:val="0"/>
        <w:autoSpaceDN w:val="0"/>
        <w:adjustRightInd w:val="0"/>
        <w:ind w:left="426" w:hanging="284"/>
        <w:rPr>
          <w:noProof/>
          <w:color w:val="000000" w:themeColor="text1"/>
          <w:sz w:val="16"/>
        </w:rPr>
      </w:pPr>
      <w:r w:rsidRPr="00533211">
        <w:rPr>
          <w:b/>
          <w:bCs/>
          <w:color w:val="000000" w:themeColor="text1"/>
          <w:sz w:val="16"/>
          <w:szCs w:val="16"/>
        </w:rPr>
        <w:fldChar w:fldCharType="begin" w:fldLock="1"/>
      </w:r>
      <w:r w:rsidRPr="00533211">
        <w:rPr>
          <w:b/>
          <w:bCs/>
          <w:color w:val="000000" w:themeColor="text1"/>
          <w:sz w:val="16"/>
          <w:szCs w:val="16"/>
        </w:rPr>
        <w:instrText xml:space="preserve">ADDIN Mendeley Bibliography CSL_BIBLIOGRAPHY </w:instrText>
      </w:r>
      <w:r w:rsidRPr="00533211">
        <w:rPr>
          <w:b/>
          <w:bCs/>
          <w:color w:val="000000" w:themeColor="text1"/>
          <w:sz w:val="16"/>
          <w:szCs w:val="16"/>
        </w:rPr>
        <w:fldChar w:fldCharType="separate"/>
      </w:r>
      <w:r w:rsidR="00B01895" w:rsidRPr="00533211">
        <w:rPr>
          <w:noProof/>
          <w:color w:val="000000" w:themeColor="text1"/>
          <w:sz w:val="16"/>
        </w:rPr>
        <w:t xml:space="preserve">[1] </w:t>
      </w:r>
      <w:r w:rsidR="00030383">
        <w:rPr>
          <w:noProof/>
          <w:color w:val="000000" w:themeColor="text1"/>
          <w:sz w:val="16"/>
        </w:rPr>
        <w:t xml:space="preserve"> </w:t>
      </w:r>
      <w:r w:rsidR="00B01895" w:rsidRPr="00533211">
        <w:rPr>
          <w:noProof/>
          <w:color w:val="000000" w:themeColor="text1"/>
          <w:sz w:val="16"/>
        </w:rPr>
        <w:t xml:space="preserve">S. Elan, “Strategi Nasional Percepatan Pencegahan Stunting,” </w:t>
      </w:r>
      <w:r w:rsidR="00B01895" w:rsidRPr="00533211">
        <w:rPr>
          <w:i/>
          <w:iCs/>
          <w:noProof/>
          <w:color w:val="000000" w:themeColor="text1"/>
          <w:sz w:val="16"/>
        </w:rPr>
        <w:t>Jakarta Tim Nas. Percepatan Penanggulangan …</w:t>
      </w:r>
      <w:r w:rsidR="00B01895" w:rsidRPr="00533211">
        <w:rPr>
          <w:noProof/>
          <w:color w:val="000000" w:themeColor="text1"/>
          <w:sz w:val="16"/>
        </w:rPr>
        <w:t>, no. November, pp. 1–32, 2024, [Online].Available: https://tnp2k.go.id/filemanager/files/Rakornis 2018/Sesi 1_01_RakorStuntingTNP2K_Stranas_22Nov2018.pdf</w:t>
      </w:r>
    </w:p>
    <w:p w14:paraId="567FFCD5" w14:textId="389C7845" w:rsidR="00B01895" w:rsidRPr="00533211" w:rsidRDefault="00B01895" w:rsidP="00030383">
      <w:pPr>
        <w:widowControl w:val="0"/>
        <w:autoSpaceDE w:val="0"/>
        <w:autoSpaceDN w:val="0"/>
        <w:adjustRightInd w:val="0"/>
        <w:ind w:left="426" w:hanging="284"/>
        <w:rPr>
          <w:noProof/>
          <w:color w:val="000000" w:themeColor="text1"/>
          <w:sz w:val="16"/>
        </w:rPr>
      </w:pPr>
      <w:r w:rsidRPr="00533211">
        <w:rPr>
          <w:noProof/>
          <w:color w:val="000000" w:themeColor="text1"/>
          <w:sz w:val="16"/>
        </w:rPr>
        <w:t>[2]  Putri Ananda Risya, Sulastri Sri, and Apsari Cipta Nurliana, “Pemanfaatan Potensi Lokal dalam Upaya Pencegahan Stunting,” vol. 5, no. 1, pp. 16–28, 2023.</w:t>
      </w:r>
    </w:p>
    <w:p w14:paraId="07136D3F" w14:textId="18273CB8" w:rsidR="00B01895" w:rsidRPr="00533211" w:rsidRDefault="00B01895" w:rsidP="00030383">
      <w:pPr>
        <w:widowControl w:val="0"/>
        <w:autoSpaceDE w:val="0"/>
        <w:autoSpaceDN w:val="0"/>
        <w:adjustRightInd w:val="0"/>
        <w:ind w:left="426" w:hanging="284"/>
        <w:rPr>
          <w:noProof/>
          <w:color w:val="000000" w:themeColor="text1"/>
          <w:sz w:val="16"/>
        </w:rPr>
      </w:pPr>
      <w:r w:rsidRPr="00533211">
        <w:rPr>
          <w:noProof/>
          <w:color w:val="000000" w:themeColor="text1"/>
          <w:sz w:val="16"/>
        </w:rPr>
        <w:t xml:space="preserve">[3]  S. Putri Ananda Risya, Sri and A. C. Nurliana, “Pemanfaatan Potensi Lokal Dalam Upaya Pencegahan Stunting,” </w:t>
      </w:r>
      <w:r w:rsidRPr="00533211">
        <w:rPr>
          <w:i/>
          <w:iCs/>
          <w:noProof/>
          <w:color w:val="000000" w:themeColor="text1"/>
          <w:sz w:val="16"/>
        </w:rPr>
        <w:t>Ijd-Demos</w:t>
      </w:r>
      <w:r w:rsidRPr="00533211">
        <w:rPr>
          <w:noProof/>
          <w:color w:val="000000" w:themeColor="text1"/>
          <w:sz w:val="16"/>
        </w:rPr>
        <w:t>, vol. 5, no. 1, 2023, doi: 10.37950/ijd.v5i1.394.</w:t>
      </w:r>
    </w:p>
    <w:p w14:paraId="0F52B2A7" w14:textId="79DA7268" w:rsidR="00B01895" w:rsidRPr="00533211" w:rsidRDefault="00B01895" w:rsidP="00030383">
      <w:pPr>
        <w:widowControl w:val="0"/>
        <w:autoSpaceDE w:val="0"/>
        <w:autoSpaceDN w:val="0"/>
        <w:adjustRightInd w:val="0"/>
        <w:ind w:left="426" w:hanging="284"/>
        <w:rPr>
          <w:noProof/>
          <w:color w:val="000000" w:themeColor="text1"/>
          <w:sz w:val="16"/>
        </w:rPr>
      </w:pPr>
      <w:r w:rsidRPr="00533211">
        <w:rPr>
          <w:noProof/>
          <w:color w:val="000000" w:themeColor="text1"/>
          <w:sz w:val="16"/>
        </w:rPr>
        <w:t xml:space="preserve">[4]  Haeril, R. Abdul, Ichsani, M. Zulfikar, and Husnul Darul, “PkM Pola Hidup Sehat dan Aktivitas Fisik Sebagai Upaya Penurunan Angka dan Pencegahan Stunting Pada Anak,” </w:t>
      </w:r>
      <w:r w:rsidRPr="00533211">
        <w:rPr>
          <w:i/>
          <w:iCs/>
          <w:noProof/>
          <w:color w:val="000000" w:themeColor="text1"/>
          <w:sz w:val="16"/>
        </w:rPr>
        <w:t>J. Dharma Pendidik. dan Keolahragaan</w:t>
      </w:r>
      <w:r w:rsidRPr="00533211">
        <w:rPr>
          <w:noProof/>
          <w:color w:val="000000" w:themeColor="text1"/>
          <w:sz w:val="16"/>
        </w:rPr>
        <w:t>, vol. 3, no. 1, pp. 14–21, 2023, doi: 10.33369/dharmapendidikan.v3i1.27374.</w:t>
      </w:r>
    </w:p>
    <w:p w14:paraId="729C5CF3" w14:textId="7D84AB0C" w:rsidR="00B01895" w:rsidRPr="00533211" w:rsidRDefault="00B01895" w:rsidP="00030383">
      <w:pPr>
        <w:widowControl w:val="0"/>
        <w:autoSpaceDE w:val="0"/>
        <w:autoSpaceDN w:val="0"/>
        <w:adjustRightInd w:val="0"/>
        <w:ind w:left="426" w:hanging="284"/>
        <w:rPr>
          <w:noProof/>
          <w:color w:val="000000" w:themeColor="text1"/>
          <w:sz w:val="16"/>
        </w:rPr>
      </w:pPr>
      <w:r w:rsidRPr="00533211">
        <w:rPr>
          <w:noProof/>
          <w:color w:val="000000" w:themeColor="text1"/>
          <w:sz w:val="16"/>
        </w:rPr>
        <w:t>[5] Priyono, “Strategi Percepatan Penurunan Stunting Perdesaan (Studi Kasus Pendampingan Aksi Cegah Stunting di Desa Banyumundu, Kabupaten Pandeglang),” vol. 1, no. 1 February (, pp. 149–174, 2022.</w:t>
      </w:r>
    </w:p>
    <w:p w14:paraId="73A6BD87" w14:textId="4C5B4F9A" w:rsidR="00B01895" w:rsidRPr="00533211" w:rsidRDefault="00B01895" w:rsidP="00030383">
      <w:pPr>
        <w:widowControl w:val="0"/>
        <w:autoSpaceDE w:val="0"/>
        <w:autoSpaceDN w:val="0"/>
        <w:adjustRightInd w:val="0"/>
        <w:ind w:left="426" w:hanging="284"/>
        <w:rPr>
          <w:noProof/>
          <w:color w:val="000000" w:themeColor="text1"/>
          <w:sz w:val="16"/>
        </w:rPr>
      </w:pPr>
      <w:r w:rsidRPr="00533211">
        <w:rPr>
          <w:noProof/>
          <w:color w:val="000000" w:themeColor="text1"/>
          <w:sz w:val="16"/>
        </w:rPr>
        <w:t>[6]  Asyari Daniar and Dewi Anggraeni Dinie, “Peran Pendidikan Kewarganegaraan bagi Generasi Milenial dalam Menanamkan Jiwa Nasionalisme Di Era Globalisasi,” 2021.</w:t>
      </w:r>
    </w:p>
    <w:p w14:paraId="5EC1C992" w14:textId="3546DD1C" w:rsidR="00B01895" w:rsidRPr="00533211" w:rsidRDefault="00B01895" w:rsidP="00030383">
      <w:pPr>
        <w:widowControl w:val="0"/>
        <w:autoSpaceDE w:val="0"/>
        <w:autoSpaceDN w:val="0"/>
        <w:adjustRightInd w:val="0"/>
        <w:ind w:left="426" w:hanging="284"/>
        <w:rPr>
          <w:noProof/>
          <w:color w:val="000000" w:themeColor="text1"/>
          <w:sz w:val="16"/>
        </w:rPr>
      </w:pPr>
      <w:r w:rsidRPr="00533211">
        <w:rPr>
          <w:noProof/>
          <w:color w:val="000000" w:themeColor="text1"/>
          <w:sz w:val="16"/>
        </w:rPr>
        <w:t xml:space="preserve">[7]  Satriawan Elan, “Strategi Nasional Percepatan Pencegahan Stunting 2018-2024 Dampak Stunting,” </w:t>
      </w:r>
      <w:r w:rsidRPr="00533211">
        <w:rPr>
          <w:i/>
          <w:iCs/>
          <w:noProof/>
          <w:color w:val="000000" w:themeColor="text1"/>
          <w:sz w:val="16"/>
        </w:rPr>
        <w:t>Jakata Tim Nas. Percepatan Penanggulangan …</w:t>
      </w:r>
      <w:r w:rsidRPr="00533211">
        <w:rPr>
          <w:noProof/>
          <w:color w:val="000000" w:themeColor="text1"/>
          <w:sz w:val="16"/>
        </w:rPr>
        <w:t>, no. November, pp. 1–32, 2024, [Online]. Available: https://tnp2k.go.id/filemanager/files/Rakornis 2018/Sesi 1_01_RakorStuntingTNP2K_Stranas_22Nov2018.pdf</w:t>
      </w:r>
    </w:p>
    <w:p w14:paraId="4B5EC4AC" w14:textId="57A4916D" w:rsidR="00B01895" w:rsidRPr="00533211" w:rsidRDefault="00B01895" w:rsidP="00030383">
      <w:pPr>
        <w:widowControl w:val="0"/>
        <w:autoSpaceDE w:val="0"/>
        <w:autoSpaceDN w:val="0"/>
        <w:adjustRightInd w:val="0"/>
        <w:ind w:left="426" w:hanging="284"/>
        <w:rPr>
          <w:noProof/>
          <w:color w:val="000000" w:themeColor="text1"/>
          <w:sz w:val="16"/>
        </w:rPr>
      </w:pPr>
      <w:r w:rsidRPr="00533211">
        <w:rPr>
          <w:noProof/>
          <w:color w:val="000000" w:themeColor="text1"/>
          <w:sz w:val="16"/>
        </w:rPr>
        <w:t xml:space="preserve">[8]  B. H. siti Hadina, Hadriani, Muliani, “Upaya Pencegahan dan Penanganan Stunting,” </w:t>
      </w:r>
      <w:r w:rsidRPr="00533211">
        <w:rPr>
          <w:i/>
          <w:iCs/>
          <w:noProof/>
          <w:color w:val="000000" w:themeColor="text1"/>
          <w:sz w:val="16"/>
        </w:rPr>
        <w:t>Faletehan Heal. J.</w:t>
      </w:r>
      <w:r w:rsidRPr="00533211">
        <w:rPr>
          <w:noProof/>
          <w:color w:val="000000" w:themeColor="text1"/>
          <w:sz w:val="16"/>
        </w:rPr>
        <w:t>, vol. 9, no. 2, pp. 176–184, 2022, [Online]. Available: www.journal.lppm-stikesfa.ac.id/ojs/index.php/FHJ</w:t>
      </w:r>
    </w:p>
    <w:p w14:paraId="1C80BD37" w14:textId="13335D6E" w:rsidR="00030383" w:rsidRPr="00533211" w:rsidRDefault="00B01895" w:rsidP="00030383">
      <w:pPr>
        <w:widowControl w:val="0"/>
        <w:autoSpaceDE w:val="0"/>
        <w:autoSpaceDN w:val="0"/>
        <w:adjustRightInd w:val="0"/>
        <w:ind w:left="426" w:hanging="284"/>
        <w:rPr>
          <w:noProof/>
          <w:color w:val="000000" w:themeColor="text1"/>
          <w:sz w:val="16"/>
        </w:rPr>
      </w:pPr>
      <w:r w:rsidRPr="00533211">
        <w:rPr>
          <w:noProof/>
          <w:color w:val="000000" w:themeColor="text1"/>
          <w:sz w:val="16"/>
        </w:rPr>
        <w:t xml:space="preserve">[9]  S. I. Rizqa, A. A. Ditha, and Permana Adiwidya Alvien, “Kebijakan Dalam Upaya Penanggulangan Stunting Pada Balita Di Kabupaten Solok, Provinsi Sumatera Barat Effort To Manage Stunting In Children In Solok Regency, West Sumatera Province,” </w:t>
      </w:r>
      <w:r w:rsidRPr="00533211">
        <w:rPr>
          <w:i/>
          <w:iCs/>
          <w:noProof/>
          <w:color w:val="000000" w:themeColor="text1"/>
          <w:sz w:val="16"/>
        </w:rPr>
        <w:t>J. Ilm. Ris. dan Pengembangan|</w:t>
      </w:r>
      <w:r w:rsidRPr="00533211">
        <w:rPr>
          <w:noProof/>
          <w:color w:val="000000" w:themeColor="text1"/>
          <w:sz w:val="16"/>
        </w:rPr>
        <w:t>, vol. 8, no. 2, pp. 40–47, 2023.</w:t>
      </w:r>
    </w:p>
    <w:p w14:paraId="165BCA8A" w14:textId="3EC7D496" w:rsidR="00B01895" w:rsidRPr="00533211" w:rsidRDefault="00B01895" w:rsidP="00030383">
      <w:pPr>
        <w:widowControl w:val="0"/>
        <w:autoSpaceDE w:val="0"/>
        <w:autoSpaceDN w:val="0"/>
        <w:adjustRightInd w:val="0"/>
        <w:ind w:left="426" w:hanging="284"/>
        <w:rPr>
          <w:noProof/>
          <w:color w:val="000000" w:themeColor="text1"/>
          <w:sz w:val="16"/>
        </w:rPr>
      </w:pPr>
      <w:r w:rsidRPr="00533211">
        <w:rPr>
          <w:noProof/>
          <w:color w:val="000000" w:themeColor="text1"/>
          <w:sz w:val="16"/>
        </w:rPr>
        <w:t xml:space="preserve">[10] Hidaytillah Yetti </w:t>
      </w:r>
      <w:r w:rsidRPr="00533211">
        <w:rPr>
          <w:i/>
          <w:iCs/>
          <w:noProof/>
          <w:color w:val="000000" w:themeColor="text1"/>
          <w:sz w:val="16"/>
        </w:rPr>
        <w:t>et al.</w:t>
      </w:r>
      <w:r w:rsidRPr="00533211">
        <w:rPr>
          <w:noProof/>
          <w:color w:val="000000" w:themeColor="text1"/>
          <w:sz w:val="16"/>
        </w:rPr>
        <w:t>, “Pemberdayaan Masyarakat untuk Pencegahan Stunting dalam Rangka Membangun Masa Depan Masyarakat Unggul,” 2023. [Online]. Available: https://jurnalfebi.iainkediri.ac.id/index.php/Welfare</w:t>
      </w:r>
    </w:p>
    <w:p w14:paraId="5A75CFF8" w14:textId="65A2D42F" w:rsidR="00B01895" w:rsidRPr="00533211" w:rsidRDefault="00B01895" w:rsidP="00030383">
      <w:pPr>
        <w:widowControl w:val="0"/>
        <w:autoSpaceDE w:val="0"/>
        <w:autoSpaceDN w:val="0"/>
        <w:adjustRightInd w:val="0"/>
        <w:ind w:left="426" w:hanging="284"/>
        <w:rPr>
          <w:noProof/>
          <w:color w:val="000000" w:themeColor="text1"/>
          <w:sz w:val="16"/>
        </w:rPr>
      </w:pPr>
      <w:r w:rsidRPr="00533211">
        <w:rPr>
          <w:noProof/>
          <w:color w:val="000000" w:themeColor="text1"/>
          <w:sz w:val="16"/>
        </w:rPr>
        <w:t xml:space="preserve">[11] Yani Lilis and H. Ramadoan Syahri, Salahuddin, “Implementasi Program Pencegahan Stunting Di Puskesmas Mpunda Kota Bima,” </w:t>
      </w:r>
      <w:r w:rsidRPr="00533211">
        <w:rPr>
          <w:i/>
          <w:iCs/>
          <w:noProof/>
          <w:color w:val="000000" w:themeColor="text1"/>
          <w:sz w:val="16"/>
        </w:rPr>
        <w:t>JIAN  J. Ilmu Adm. Negara</w:t>
      </w:r>
      <w:r w:rsidRPr="00533211">
        <w:rPr>
          <w:noProof/>
          <w:color w:val="000000" w:themeColor="text1"/>
          <w:sz w:val="16"/>
        </w:rPr>
        <w:t>, vol. 21, no. 1, pp. 1–12, 2024.</w:t>
      </w:r>
    </w:p>
    <w:p w14:paraId="74B85401" w14:textId="32B2ED69" w:rsidR="00B01895" w:rsidRPr="00533211" w:rsidRDefault="00B01895" w:rsidP="00030383">
      <w:pPr>
        <w:widowControl w:val="0"/>
        <w:autoSpaceDE w:val="0"/>
        <w:autoSpaceDN w:val="0"/>
        <w:adjustRightInd w:val="0"/>
        <w:ind w:left="426" w:hanging="284"/>
        <w:rPr>
          <w:noProof/>
          <w:color w:val="000000" w:themeColor="text1"/>
          <w:sz w:val="16"/>
        </w:rPr>
      </w:pPr>
      <w:r w:rsidRPr="00533211">
        <w:rPr>
          <w:noProof/>
          <w:color w:val="000000" w:themeColor="text1"/>
          <w:sz w:val="16"/>
        </w:rPr>
        <w:t>[12]Chandra Rahmadi Bastian, D. S. Rudi, and S. Humaedi, “PERAN PEMBERDAYAAN KESEJAHTERAAN KELUARGA (PKK) DALAM PENCEGAHAN STUNTING,” 2021.</w:t>
      </w:r>
    </w:p>
    <w:p w14:paraId="5E7B8E51" w14:textId="6B59000A" w:rsidR="00B01895" w:rsidRPr="00533211" w:rsidRDefault="00B01895" w:rsidP="00030383">
      <w:pPr>
        <w:widowControl w:val="0"/>
        <w:autoSpaceDE w:val="0"/>
        <w:autoSpaceDN w:val="0"/>
        <w:adjustRightInd w:val="0"/>
        <w:ind w:left="426" w:hanging="284"/>
        <w:rPr>
          <w:noProof/>
          <w:color w:val="000000" w:themeColor="text1"/>
          <w:sz w:val="16"/>
        </w:rPr>
      </w:pPr>
      <w:r w:rsidRPr="00533211">
        <w:rPr>
          <w:noProof/>
          <w:color w:val="000000" w:themeColor="text1"/>
          <w:sz w:val="16"/>
        </w:rPr>
        <w:t xml:space="preserve">[13]Nugroho Divanruin Amarylis, Nurhadi, and Pramanda Arya, “UPAYA PENCEGAHAN STUNTING GUNA MEWUJUDKAN GENERASI EMAS INDONESIA YANG BERKUALITAS,” </w:t>
      </w:r>
      <w:r w:rsidRPr="00533211">
        <w:rPr>
          <w:i/>
          <w:iCs/>
          <w:noProof/>
          <w:color w:val="000000" w:themeColor="text1"/>
          <w:sz w:val="16"/>
        </w:rPr>
        <w:t>SEMANGGI  J. Pengabdi. Kpd. Masy.</w:t>
      </w:r>
      <w:r w:rsidRPr="00533211">
        <w:rPr>
          <w:noProof/>
          <w:color w:val="000000" w:themeColor="text1"/>
          <w:sz w:val="16"/>
        </w:rPr>
        <w:t>, vol. 2, no. 01, pp. 33–38, Apr. 2023, doi: 10.38156/sjpm.v2i01.174.</w:t>
      </w:r>
    </w:p>
    <w:p w14:paraId="450F9F41" w14:textId="3C13CD2F" w:rsidR="00B01895" w:rsidRPr="00533211" w:rsidRDefault="00B01895" w:rsidP="00030383">
      <w:pPr>
        <w:widowControl w:val="0"/>
        <w:autoSpaceDE w:val="0"/>
        <w:autoSpaceDN w:val="0"/>
        <w:adjustRightInd w:val="0"/>
        <w:ind w:left="426" w:hanging="284"/>
        <w:rPr>
          <w:noProof/>
          <w:color w:val="000000" w:themeColor="text1"/>
          <w:sz w:val="16"/>
        </w:rPr>
      </w:pPr>
      <w:r w:rsidRPr="00533211">
        <w:rPr>
          <w:noProof/>
          <w:color w:val="000000" w:themeColor="text1"/>
          <w:sz w:val="16"/>
        </w:rPr>
        <w:t xml:space="preserve">[14] Nordianiwati Nordianiwati, Fitriana Gilang Nur, Situmean Lamria, Tyarini Aris Indrawati, and Setyawati Ari, “Edukasi peran keluarga dalam pencegahan stunting pada balita,” </w:t>
      </w:r>
      <w:r w:rsidRPr="00533211">
        <w:rPr>
          <w:i/>
          <w:iCs/>
          <w:noProof/>
          <w:color w:val="000000" w:themeColor="text1"/>
          <w:sz w:val="16"/>
        </w:rPr>
        <w:t>Abdimas Polsaka</w:t>
      </w:r>
      <w:r w:rsidRPr="00533211">
        <w:rPr>
          <w:noProof/>
          <w:color w:val="000000" w:themeColor="text1"/>
          <w:sz w:val="16"/>
        </w:rPr>
        <w:t>, vol. 3, no. 1, pp. 14–19, Jan. 2024, doi: 10.35816/abdimaspolsaka.v3i1.62.</w:t>
      </w:r>
    </w:p>
    <w:p w14:paraId="035D54B0" w14:textId="1F32ADB2" w:rsidR="00B01895" w:rsidRPr="00533211" w:rsidRDefault="00B01895" w:rsidP="00030383">
      <w:pPr>
        <w:widowControl w:val="0"/>
        <w:autoSpaceDE w:val="0"/>
        <w:autoSpaceDN w:val="0"/>
        <w:adjustRightInd w:val="0"/>
        <w:ind w:left="426" w:hanging="284"/>
        <w:rPr>
          <w:noProof/>
          <w:color w:val="000000" w:themeColor="text1"/>
          <w:sz w:val="16"/>
        </w:rPr>
      </w:pPr>
      <w:r w:rsidRPr="00533211">
        <w:rPr>
          <w:noProof/>
          <w:color w:val="000000" w:themeColor="text1"/>
          <w:sz w:val="16"/>
        </w:rPr>
        <w:t xml:space="preserve">[15]Nadilla Fatwa Hanifah, Nurwati Nunung, and Santoso Budiarti Meilanny, “PERAN PENDAMPING PROGRAM KELUARGA HARAPAN (PKH) DALAM PENANGGULANGAN ANAK STUNTING PADA KELUARGA PENERIMA MANFAAT,” </w:t>
      </w:r>
      <w:r w:rsidRPr="00533211">
        <w:rPr>
          <w:i/>
          <w:iCs/>
          <w:noProof/>
          <w:color w:val="000000" w:themeColor="text1"/>
          <w:sz w:val="16"/>
        </w:rPr>
        <w:t>Focus  J. Pekerj. Sos.</w:t>
      </w:r>
      <w:r w:rsidRPr="00533211">
        <w:rPr>
          <w:noProof/>
          <w:color w:val="000000" w:themeColor="text1"/>
          <w:sz w:val="16"/>
        </w:rPr>
        <w:t>, vol. 5, no. 1, pp. 17–26, Aug. 2022, doi: 10.24198/focus.v5i1.39561.</w:t>
      </w:r>
    </w:p>
    <w:p w14:paraId="2E868FC6" w14:textId="763E425A" w:rsidR="00B01895" w:rsidRPr="00533211" w:rsidRDefault="00B01895" w:rsidP="00030383">
      <w:pPr>
        <w:widowControl w:val="0"/>
        <w:autoSpaceDE w:val="0"/>
        <w:autoSpaceDN w:val="0"/>
        <w:adjustRightInd w:val="0"/>
        <w:ind w:left="426" w:hanging="284"/>
        <w:rPr>
          <w:noProof/>
          <w:color w:val="000000" w:themeColor="text1"/>
          <w:sz w:val="16"/>
        </w:rPr>
      </w:pPr>
      <w:r w:rsidRPr="00533211">
        <w:rPr>
          <w:noProof/>
          <w:color w:val="000000" w:themeColor="text1"/>
          <w:sz w:val="16"/>
        </w:rPr>
        <w:t>[16] S. A. Sukmayenti, “Gambaran Tingkat Pengetahuan, Sikap, dan Kesiapan Calon Pengantin Wanita dalam Upaya Pencegahan Stunting di KUA Kuranji Kota Padang,” 2022. [Online]. Available: http://journal.scientic.id/index.php/sciena/issue/view/5</w:t>
      </w:r>
    </w:p>
    <w:p w14:paraId="7B465C5E" w14:textId="6E8FDEC3" w:rsidR="00B01895" w:rsidRPr="00533211" w:rsidRDefault="00B01895" w:rsidP="00030383">
      <w:pPr>
        <w:widowControl w:val="0"/>
        <w:autoSpaceDE w:val="0"/>
        <w:autoSpaceDN w:val="0"/>
        <w:adjustRightInd w:val="0"/>
        <w:ind w:left="426" w:hanging="284"/>
        <w:rPr>
          <w:noProof/>
          <w:color w:val="000000" w:themeColor="text1"/>
          <w:sz w:val="16"/>
        </w:rPr>
      </w:pPr>
      <w:r w:rsidRPr="00533211">
        <w:rPr>
          <w:noProof/>
          <w:color w:val="000000" w:themeColor="text1"/>
          <w:sz w:val="16"/>
        </w:rPr>
        <w:t>[17]Nugraheni Nisa and Malik Abdul, “Peran Kader Posyandu dalam Mencegah Kasus Stunting di Kelurahan Ngijo Kota Semarang,” 2023. [Online]. Available: https://journal.imadiklus.or.id/index.php/lej</w:t>
      </w:r>
    </w:p>
    <w:p w14:paraId="55528040" w14:textId="1B7D9887" w:rsidR="00B01895" w:rsidRPr="00533211" w:rsidRDefault="00B01895" w:rsidP="00030383">
      <w:pPr>
        <w:widowControl w:val="0"/>
        <w:autoSpaceDE w:val="0"/>
        <w:autoSpaceDN w:val="0"/>
        <w:adjustRightInd w:val="0"/>
        <w:ind w:left="426" w:hanging="284"/>
        <w:rPr>
          <w:noProof/>
          <w:color w:val="000000" w:themeColor="text1"/>
          <w:sz w:val="16"/>
        </w:rPr>
      </w:pPr>
      <w:r w:rsidRPr="00533211">
        <w:rPr>
          <w:noProof/>
          <w:color w:val="000000" w:themeColor="text1"/>
          <w:sz w:val="16"/>
        </w:rPr>
        <w:t>[18]  L. M. Mediani Susana Henny, Nurhidayah Ikeu, “Pemberdayaan Kader Kesehatan tentang Pencegahan Stunting pada Balita,” 2020.</w:t>
      </w:r>
    </w:p>
    <w:p w14:paraId="590F0C10" w14:textId="2061E21E" w:rsidR="00B01895" w:rsidRPr="00533211" w:rsidRDefault="00B01895" w:rsidP="00030383">
      <w:pPr>
        <w:widowControl w:val="0"/>
        <w:autoSpaceDE w:val="0"/>
        <w:autoSpaceDN w:val="0"/>
        <w:adjustRightInd w:val="0"/>
        <w:ind w:left="426" w:hanging="284"/>
        <w:rPr>
          <w:noProof/>
          <w:color w:val="000000" w:themeColor="text1"/>
          <w:sz w:val="16"/>
        </w:rPr>
      </w:pPr>
      <w:r w:rsidRPr="00533211">
        <w:rPr>
          <w:noProof/>
          <w:color w:val="000000" w:themeColor="text1"/>
          <w:sz w:val="16"/>
        </w:rPr>
        <w:t xml:space="preserve">[19] Hasanah Rochmatun, Aryani Fahimah, and Effendi Bahtiar, “Pemberdayaan Masyarakat Dalam Pencegahan Stunting Pada Anak Balita,” </w:t>
      </w:r>
      <w:r w:rsidRPr="00533211">
        <w:rPr>
          <w:i/>
          <w:iCs/>
          <w:noProof/>
          <w:color w:val="000000" w:themeColor="text1"/>
          <w:sz w:val="16"/>
        </w:rPr>
        <w:t>J. Masy. Madani Indones.</w:t>
      </w:r>
      <w:r w:rsidRPr="00533211">
        <w:rPr>
          <w:noProof/>
          <w:color w:val="000000" w:themeColor="text1"/>
          <w:sz w:val="16"/>
        </w:rPr>
        <w:t>, vol. 2, no. 1, pp. 1–6, Jan. 2023, doi: 10.59025/js.v2i1.54.</w:t>
      </w:r>
    </w:p>
    <w:p w14:paraId="314EA279" w14:textId="4DD3C107" w:rsidR="00B01895" w:rsidRPr="00533211" w:rsidRDefault="00B01895" w:rsidP="00030383">
      <w:pPr>
        <w:widowControl w:val="0"/>
        <w:autoSpaceDE w:val="0"/>
        <w:autoSpaceDN w:val="0"/>
        <w:adjustRightInd w:val="0"/>
        <w:ind w:left="426" w:hanging="284"/>
        <w:rPr>
          <w:noProof/>
          <w:color w:val="000000" w:themeColor="text1"/>
          <w:sz w:val="16"/>
        </w:rPr>
      </w:pPr>
      <w:r w:rsidRPr="00533211">
        <w:rPr>
          <w:noProof/>
          <w:color w:val="000000" w:themeColor="text1"/>
          <w:sz w:val="16"/>
        </w:rPr>
        <w:t xml:space="preserve">[20]Ismainar Hetty, Nurullita Syafira, Fiyanmi Khaeratunnisa, and Mishbahuddin Mishbahuddin, “Cegah Diare Melalui Tutorial Cuci Tangan Pakai Sabun Pada Siswa Sekolah Dasar di Kota Pekanbaru,” </w:t>
      </w:r>
      <w:r w:rsidRPr="00533211">
        <w:rPr>
          <w:i/>
          <w:iCs/>
          <w:noProof/>
          <w:color w:val="000000" w:themeColor="text1"/>
          <w:sz w:val="16"/>
        </w:rPr>
        <w:t>J. Pengabdi. Kesehat. Komunitas</w:t>
      </w:r>
      <w:r w:rsidRPr="00533211">
        <w:rPr>
          <w:noProof/>
          <w:color w:val="000000" w:themeColor="text1"/>
          <w:sz w:val="16"/>
        </w:rPr>
        <w:t>, vol. 1, no. 3, pp. 206–212, Dec. 2021, doi: 10.25311/jpkk.vol1.iss3.1035.</w:t>
      </w:r>
    </w:p>
    <w:p w14:paraId="30BBBB93" w14:textId="6F9B51CE" w:rsidR="00B01895" w:rsidRPr="00533211" w:rsidRDefault="00B01895" w:rsidP="00030383">
      <w:pPr>
        <w:widowControl w:val="0"/>
        <w:autoSpaceDE w:val="0"/>
        <w:autoSpaceDN w:val="0"/>
        <w:adjustRightInd w:val="0"/>
        <w:ind w:left="426" w:hanging="284"/>
        <w:rPr>
          <w:noProof/>
          <w:color w:val="000000" w:themeColor="text1"/>
          <w:sz w:val="16"/>
        </w:rPr>
      </w:pPr>
      <w:r w:rsidRPr="00533211">
        <w:rPr>
          <w:noProof/>
          <w:color w:val="000000" w:themeColor="text1"/>
          <w:sz w:val="16"/>
        </w:rPr>
        <w:t xml:space="preserve">[21]Oktaviani Siska and Hairunnisa Hairunnisa, “Penyuluhan Cuci Tangan Pada Anak-Anak Warga RT. 14 Kelurahan Jawa Samarinda Ulu,” </w:t>
      </w:r>
      <w:r w:rsidRPr="00533211">
        <w:rPr>
          <w:i/>
          <w:iCs/>
          <w:noProof/>
          <w:color w:val="000000" w:themeColor="text1"/>
          <w:sz w:val="16"/>
        </w:rPr>
        <w:t>J. Pengabdi.UntukMu NegeRI</w:t>
      </w:r>
      <w:r w:rsidRPr="00533211">
        <w:rPr>
          <w:noProof/>
          <w:color w:val="000000" w:themeColor="text1"/>
          <w:sz w:val="16"/>
        </w:rPr>
        <w:t>, vol. 4, no. 2, pp. 247–251, Nov. 2020, doi: 10.37859/jpumri.v4i2.2123.</w:t>
      </w:r>
    </w:p>
    <w:p w14:paraId="1FF08C5C" w14:textId="10F66700" w:rsidR="00793BF3" w:rsidRPr="00533211" w:rsidRDefault="00000000" w:rsidP="00030383">
      <w:pPr>
        <w:spacing w:line="360" w:lineRule="auto"/>
        <w:ind w:left="482" w:hangingChars="300" w:hanging="482"/>
        <w:rPr>
          <w:color w:val="000000" w:themeColor="text1"/>
          <w:sz w:val="16"/>
          <w:szCs w:val="16"/>
          <w:lang w:val="id-ID"/>
        </w:rPr>
      </w:pPr>
      <w:r w:rsidRPr="00533211">
        <w:rPr>
          <w:b/>
          <w:bCs/>
          <w:color w:val="000000" w:themeColor="text1"/>
          <w:sz w:val="16"/>
          <w:szCs w:val="16"/>
        </w:rPr>
        <w:fldChar w:fldCharType="end"/>
      </w:r>
    </w:p>
    <w:p w14:paraId="6A456EA0" w14:textId="77777777" w:rsidR="00793BF3" w:rsidRPr="00533211" w:rsidRDefault="00793BF3">
      <w:pPr>
        <w:rPr>
          <w:color w:val="000000" w:themeColor="text1"/>
          <w:sz w:val="22"/>
          <w:szCs w:val="22"/>
        </w:rPr>
      </w:pPr>
    </w:p>
    <w:sectPr w:rsidR="00793BF3" w:rsidRPr="00533211">
      <w:type w:val="continuous"/>
      <w:pgSz w:w="11907" w:h="16839"/>
      <w:pgMar w:top="851" w:right="851" w:bottom="851" w:left="851" w:header="39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CE775" w14:textId="77777777" w:rsidR="00516FAF" w:rsidRDefault="00516FAF">
      <w:r>
        <w:separator/>
      </w:r>
    </w:p>
  </w:endnote>
  <w:endnote w:type="continuationSeparator" w:id="0">
    <w:p w14:paraId="4356E8F0" w14:textId="77777777" w:rsidR="00516FAF" w:rsidRDefault="0051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B2C5" w14:textId="77777777" w:rsidR="00793BF3" w:rsidRDefault="00793BF3">
    <w:pPr>
      <w:tabs>
        <w:tab w:val="center" w:pos="4680"/>
        <w:tab w:val="right" w:pos="9360"/>
      </w:tabs>
      <w:rPr>
        <w:rFonts w:eastAsia="Times New Roman"/>
        <w:color w:val="000000"/>
        <w:sz w:val="18"/>
        <w:szCs w:val="18"/>
      </w:rPr>
    </w:pPr>
  </w:p>
  <w:p w14:paraId="6A8FEA75" w14:textId="77777777" w:rsidR="00793BF3" w:rsidRDefault="00793BF3"/>
  <w:p w14:paraId="2E2281DE" w14:textId="77777777" w:rsidR="00793BF3" w:rsidRDefault="00793BF3">
    <w:pPr>
      <w:tabs>
        <w:tab w:val="center" w:pos="4680"/>
        <w:tab w:val="right" w:pos="9360"/>
      </w:tabs>
      <w:rPr>
        <w:rFonts w:eastAsia="Times New Roman"/>
        <w:color w:val="000000"/>
      </w:rPr>
    </w:pPr>
  </w:p>
  <w:p w14:paraId="7CDCE2AF" w14:textId="77777777" w:rsidR="00793BF3" w:rsidRDefault="00793B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90033" w14:textId="77777777" w:rsidR="00516FAF" w:rsidRDefault="00516FAF">
      <w:r>
        <w:separator/>
      </w:r>
    </w:p>
  </w:footnote>
  <w:footnote w:type="continuationSeparator" w:id="0">
    <w:p w14:paraId="1D54FFAB" w14:textId="77777777" w:rsidR="00516FAF" w:rsidRDefault="00516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E364" w14:textId="77777777" w:rsidR="00793BF3" w:rsidRDefault="00793BF3">
    <w:pPr>
      <w:pBdr>
        <w:bottom w:val="single" w:sz="4" w:space="1" w:color="D9D9D9"/>
      </w:pBdr>
      <w:tabs>
        <w:tab w:val="center" w:pos="4680"/>
        <w:tab w:val="right" w:pos="9360"/>
      </w:tabs>
      <w:rPr>
        <w:rFonts w:eastAsia="Times New Roman"/>
        <w:color w:val="000000"/>
      </w:rPr>
    </w:pPr>
  </w:p>
  <w:p w14:paraId="46FA2ADA" w14:textId="77777777" w:rsidR="00793BF3" w:rsidRDefault="00793BF3">
    <w:pPr>
      <w:pBdr>
        <w:bottom w:val="single" w:sz="4" w:space="1" w:color="D9D9D9"/>
      </w:pBdr>
      <w:tabs>
        <w:tab w:val="center" w:pos="4680"/>
        <w:tab w:val="right" w:pos="9360"/>
      </w:tabs>
      <w:rPr>
        <w:rFonts w:eastAsia="Times New Roman"/>
        <w:color w:val="000000"/>
      </w:rPr>
    </w:pPr>
  </w:p>
  <w:p w14:paraId="064AB787" w14:textId="5A27871F" w:rsidR="00793BF3" w:rsidRDefault="00000000">
    <w:pPr>
      <w:pBdr>
        <w:bottom w:val="single" w:sz="4" w:space="1" w:color="D9D9D9"/>
      </w:pBdr>
      <w:tabs>
        <w:tab w:val="center" w:pos="4680"/>
        <w:tab w:val="right" w:pos="9360"/>
      </w:tabs>
      <w:rPr>
        <w:rFonts w:eastAsia="Times New Roman"/>
        <w:b/>
        <w:color w:val="000000"/>
      </w:rPr>
    </w:pPr>
    <w:r w:rsidRPr="00533211">
      <w:rPr>
        <w:rFonts w:eastAsia="Times New Roman"/>
        <w:b/>
        <w:bCs/>
        <w:color w:val="000000"/>
      </w:rPr>
      <w:fldChar w:fldCharType="begin"/>
    </w:r>
    <w:r w:rsidRPr="00533211">
      <w:rPr>
        <w:rFonts w:eastAsia="Times New Roman"/>
        <w:b/>
        <w:bCs/>
        <w:color w:val="000000"/>
      </w:rPr>
      <w:instrText>PAGE</w:instrText>
    </w:r>
    <w:r w:rsidRPr="00533211">
      <w:rPr>
        <w:rFonts w:eastAsia="Times New Roman"/>
        <w:b/>
        <w:bCs/>
        <w:color w:val="000000"/>
      </w:rPr>
      <w:fldChar w:fldCharType="separate"/>
    </w:r>
    <w:r w:rsidRPr="00533211">
      <w:rPr>
        <w:rFonts w:eastAsia="Times New Roman"/>
        <w:b/>
        <w:bCs/>
        <w:color w:val="000000"/>
      </w:rPr>
      <w:t>2</w:t>
    </w:r>
    <w:r w:rsidRPr="00533211">
      <w:rPr>
        <w:rFonts w:eastAsia="Times New Roman"/>
        <w:b/>
        <w:bCs/>
        <w:color w:val="000000"/>
      </w:rPr>
      <w:fldChar w:fldCharType="end"/>
    </w:r>
    <w:r w:rsidRPr="00533211">
      <w:rPr>
        <w:rFonts w:eastAsia="Times New Roman"/>
        <w:b/>
        <w:bCs/>
        <w:color w:val="000000"/>
      </w:rPr>
      <w:t xml:space="preserve"> | J</w:t>
    </w:r>
    <w:r>
      <w:rPr>
        <w:rFonts w:eastAsia="Times New Roman"/>
        <w:b/>
        <w:color w:val="000000"/>
      </w:rPr>
      <w:t xml:space="preserve">DISTIRA (Jurnal </w:t>
    </w:r>
    <w:proofErr w:type="spellStart"/>
    <w:r w:rsidR="00533211">
      <w:rPr>
        <w:rFonts w:eastAsia="Times New Roman"/>
        <w:b/>
        <w:color w:val="000000"/>
      </w:rPr>
      <w:t>Pengabdian</w:t>
    </w:r>
    <w:proofErr w:type="spellEnd"/>
    <w:r w:rsidR="00533211">
      <w:rPr>
        <w:rFonts w:eastAsia="Times New Roman"/>
        <w:b/>
        <w:color w:val="000000"/>
      </w:rPr>
      <w:t xml:space="preserve"> </w:t>
    </w:r>
    <w:proofErr w:type="spellStart"/>
    <w:r w:rsidR="00533211">
      <w:rPr>
        <w:rFonts w:eastAsia="Times New Roman"/>
        <w:b/>
        <w:color w:val="000000"/>
      </w:rPr>
      <w:t>Inovasi</w:t>
    </w:r>
    <w:proofErr w:type="spellEnd"/>
    <w:r w:rsidR="00533211">
      <w:rPr>
        <w:rFonts w:eastAsia="Times New Roman"/>
        <w:b/>
        <w:color w:val="000000"/>
      </w:rPr>
      <w:t xml:space="preserve"> Dan </w:t>
    </w:r>
    <w:proofErr w:type="spellStart"/>
    <w:r w:rsidR="00533211">
      <w:rPr>
        <w:rFonts w:eastAsia="Times New Roman"/>
        <w:b/>
        <w:color w:val="000000"/>
      </w:rPr>
      <w:t>Teknologi</w:t>
    </w:r>
    <w:proofErr w:type="spellEnd"/>
    <w:r w:rsidR="00533211">
      <w:rPr>
        <w:rFonts w:eastAsia="Times New Roman"/>
        <w:b/>
        <w:color w:val="000000"/>
      </w:rPr>
      <w:t xml:space="preserve"> Kepada Masyarakat</w:t>
    </w:r>
    <w:r>
      <w:rPr>
        <w:rFonts w:eastAsia="Times New Roman"/>
        <w:b/>
        <w:color w:val="000000"/>
      </w:rPr>
      <w:t>)</w:t>
    </w:r>
  </w:p>
  <w:p w14:paraId="7B6F70B5" w14:textId="77777777" w:rsidR="00793BF3" w:rsidRDefault="00793BF3">
    <w:pPr>
      <w:tabs>
        <w:tab w:val="center" w:pos="4680"/>
        <w:tab w:val="right" w:pos="9360"/>
      </w:tabs>
      <w:rPr>
        <w:rFonts w:eastAsia="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4CF4" w14:textId="77777777" w:rsidR="00793BF3" w:rsidRDefault="00000000">
    <w:pPr>
      <w:pBdr>
        <w:bottom w:val="single" w:sz="4" w:space="1" w:color="D9D9D9"/>
      </w:pBdr>
      <w:tabs>
        <w:tab w:val="center" w:pos="4680"/>
        <w:tab w:val="right" w:pos="9360"/>
      </w:tabs>
      <w:jc w:val="right"/>
      <w:rPr>
        <w:rFonts w:eastAsia="Times New Roman"/>
        <w:color w:val="000000"/>
      </w:rPr>
    </w:pPr>
    <w:r>
      <w:rPr>
        <w:rFonts w:eastAsia="Times New Roman"/>
        <w:color w:val="000000"/>
      </w:rPr>
      <w:t xml:space="preserve"> </w:t>
    </w:r>
  </w:p>
  <w:p w14:paraId="3B0D067B" w14:textId="77777777" w:rsidR="00793BF3" w:rsidRDefault="00793BF3">
    <w:pPr>
      <w:pBdr>
        <w:bottom w:val="single" w:sz="4" w:space="1" w:color="D9D9D9"/>
      </w:pBdr>
      <w:tabs>
        <w:tab w:val="center" w:pos="4680"/>
        <w:tab w:val="right" w:pos="9360"/>
      </w:tabs>
      <w:jc w:val="right"/>
      <w:rPr>
        <w:rFonts w:eastAsia="Times New Roman"/>
        <w:color w:val="000000"/>
      </w:rPr>
    </w:pPr>
  </w:p>
  <w:p w14:paraId="7DBE6E5A" w14:textId="77777777" w:rsidR="00793BF3" w:rsidRDefault="00793BF3">
    <w:pPr>
      <w:pBdr>
        <w:bottom w:val="single" w:sz="4" w:space="1" w:color="D9D9D9"/>
      </w:pBdr>
      <w:tabs>
        <w:tab w:val="center" w:pos="4680"/>
        <w:tab w:val="right" w:pos="9360"/>
      </w:tabs>
      <w:jc w:val="right"/>
      <w:rPr>
        <w:rFonts w:eastAsia="Times New Roman"/>
        <w:color w:val="000000"/>
      </w:rPr>
    </w:pPr>
  </w:p>
  <w:p w14:paraId="0D9C7274" w14:textId="08C8FF54" w:rsidR="00793BF3" w:rsidRDefault="00533211">
    <w:pPr>
      <w:pBdr>
        <w:bottom w:val="single" w:sz="4" w:space="1" w:color="D9D9D9"/>
      </w:pBdr>
      <w:tabs>
        <w:tab w:val="center" w:pos="4680"/>
        <w:tab w:val="right" w:pos="9360"/>
      </w:tabs>
      <w:jc w:val="right"/>
      <w:rPr>
        <w:rFonts w:eastAsia="Times New Roman"/>
        <w:b/>
        <w:color w:val="000000"/>
      </w:rPr>
    </w:pPr>
    <w:proofErr w:type="spellStart"/>
    <w:r>
      <w:rPr>
        <w:rFonts w:eastAsia="Times New Roman"/>
        <w:b/>
        <w:color w:val="000000"/>
      </w:rPr>
      <w:t>Ardiansa</w:t>
    </w:r>
    <w:proofErr w:type="spellEnd"/>
    <w:r w:rsidR="00000000">
      <w:rPr>
        <w:rFonts w:eastAsia="Times New Roman"/>
        <w:b/>
        <w:color w:val="000000"/>
      </w:rPr>
      <w:t xml:space="preserve">, </w:t>
    </w:r>
    <w:r w:rsidRPr="00533211">
      <w:rPr>
        <w:rFonts w:eastAsia="Times New Roman"/>
        <w:b/>
        <w:color w:val="000000"/>
      </w:rPr>
      <w:t xml:space="preserve">Upaya </w:t>
    </w:r>
    <w:proofErr w:type="spellStart"/>
    <w:r w:rsidRPr="00533211">
      <w:rPr>
        <w:rFonts w:eastAsia="Times New Roman"/>
        <w:b/>
        <w:color w:val="000000"/>
      </w:rPr>
      <w:t>Pencegahan</w:t>
    </w:r>
    <w:proofErr w:type="spellEnd"/>
    <w:r w:rsidRPr="00533211">
      <w:rPr>
        <w:rFonts w:eastAsia="Times New Roman"/>
        <w:b/>
        <w:color w:val="000000"/>
      </w:rPr>
      <w:t xml:space="preserve"> Stunting </w:t>
    </w:r>
    <w:proofErr w:type="spellStart"/>
    <w:r w:rsidRPr="00533211">
      <w:rPr>
        <w:rFonts w:eastAsia="Times New Roman"/>
        <w:b/>
        <w:color w:val="000000"/>
      </w:rPr>
      <w:t>Untuk</w:t>
    </w:r>
    <w:proofErr w:type="spellEnd"/>
    <w:r w:rsidRPr="00533211">
      <w:rPr>
        <w:rFonts w:eastAsia="Times New Roman"/>
        <w:b/>
        <w:color w:val="000000"/>
      </w:rPr>
      <w:t xml:space="preserve"> </w:t>
    </w:r>
    <w:r w:rsidR="00000000">
      <w:rPr>
        <w:rFonts w:eastAsia="Times New Roman"/>
        <w:b/>
        <w:color w:val="000000"/>
      </w:rPr>
      <w:t xml:space="preserve">…| </w:t>
    </w:r>
    <w:r w:rsidR="00000000">
      <w:rPr>
        <w:rFonts w:eastAsia="Times New Roman"/>
        <w:b/>
        <w:color w:val="000000"/>
      </w:rPr>
      <w:fldChar w:fldCharType="begin"/>
    </w:r>
    <w:r w:rsidR="00000000">
      <w:rPr>
        <w:rFonts w:eastAsia="Times New Roman"/>
        <w:b/>
        <w:color w:val="000000"/>
      </w:rPr>
      <w:instrText>PAGE</w:instrText>
    </w:r>
    <w:r w:rsidR="00000000">
      <w:rPr>
        <w:rFonts w:eastAsia="Times New Roman"/>
        <w:b/>
        <w:color w:val="000000"/>
      </w:rPr>
      <w:fldChar w:fldCharType="separate"/>
    </w:r>
    <w:r w:rsidR="00000000">
      <w:rPr>
        <w:rFonts w:eastAsia="Times New Roman"/>
        <w:b/>
        <w:color w:val="000000"/>
      </w:rPr>
      <w:t>3</w:t>
    </w:r>
    <w:r w:rsidR="00000000">
      <w:rPr>
        <w:rFonts w:eastAsia="Times New Roman"/>
        <w:b/>
        <w:color w:val="000000"/>
      </w:rPr>
      <w:fldChar w:fldCharType="end"/>
    </w:r>
  </w:p>
  <w:p w14:paraId="45DF7414" w14:textId="77777777" w:rsidR="00793BF3" w:rsidRDefault="00793BF3">
    <w:pPr>
      <w:tabs>
        <w:tab w:val="center" w:pos="4680"/>
        <w:tab w:val="right" w:pos="9360"/>
      </w:tabs>
      <w:rPr>
        <w:rFonts w:eastAsia="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614A" w14:textId="77777777" w:rsidR="00793BF3" w:rsidRDefault="00793BF3">
    <w:pPr>
      <w:widowControl w:val="0"/>
      <w:spacing w:line="276" w:lineRule="auto"/>
      <w:jc w:val="left"/>
      <w:rPr>
        <w:rFonts w:eastAsia="Times New Roman"/>
        <w:color w:val="000000"/>
      </w:rPr>
    </w:pPr>
  </w:p>
  <w:tbl>
    <w:tblPr>
      <w:tblStyle w:val="Style34"/>
      <w:tblW w:w="10255" w:type="dxa"/>
      <w:tblLayout w:type="fixed"/>
      <w:tblLook w:val="04A0" w:firstRow="1" w:lastRow="0" w:firstColumn="1" w:lastColumn="0" w:noHBand="0" w:noVBand="1"/>
    </w:tblPr>
    <w:tblGrid>
      <w:gridCol w:w="3104"/>
      <w:gridCol w:w="7151"/>
    </w:tblGrid>
    <w:tr w:rsidR="00793BF3" w14:paraId="4712526F" w14:textId="77777777">
      <w:tc>
        <w:tcPr>
          <w:tcW w:w="3104" w:type="dxa"/>
        </w:tcPr>
        <w:p w14:paraId="4B55F9CC" w14:textId="77777777" w:rsidR="00793BF3" w:rsidRDefault="00793BF3">
          <w:pPr>
            <w:tabs>
              <w:tab w:val="center" w:pos="4680"/>
              <w:tab w:val="right" w:pos="9360"/>
            </w:tabs>
            <w:rPr>
              <w:rFonts w:eastAsia="Times New Roman"/>
              <w:color w:val="000000"/>
            </w:rPr>
          </w:pPr>
        </w:p>
        <w:p w14:paraId="3C5CDD81" w14:textId="77777777" w:rsidR="00793BF3" w:rsidRDefault="00000000">
          <w:pPr>
            <w:tabs>
              <w:tab w:val="center" w:pos="4680"/>
              <w:tab w:val="right" w:pos="9360"/>
            </w:tabs>
            <w:rPr>
              <w:rFonts w:eastAsia="Times New Roman"/>
              <w:color w:val="000000"/>
            </w:rPr>
          </w:pPr>
          <w:r>
            <w:rPr>
              <w:noProof/>
            </w:rPr>
            <w:drawing>
              <wp:inline distT="0" distB="0" distL="0" distR="0" wp14:anchorId="5098B27A" wp14:editId="0D03C14C">
                <wp:extent cx="1181100" cy="1246505"/>
                <wp:effectExtent l="0" t="0" r="0" b="0"/>
                <wp:docPr id="2" name="Picture 2" descr="C:\Users\DA\AppData\Local\Microsoft\Windows\INetCache\Content.Word\jdisti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DA\AppData\Local\Microsoft\Windows\INetCache\Content.Word\jdistira.png"/>
                        <pic:cNvPicPr>
                          <a:picLocks noChangeAspect="1" noChangeArrowheads="1"/>
                        </pic:cNvPicPr>
                      </pic:nvPicPr>
                      <pic:blipFill>
                        <a:blip r:embed="rId1">
                          <a:extLst>
                            <a:ext uri="{28A0092B-C50C-407E-A947-70E740481C1C}">
                              <a14:useLocalDpi xmlns:a14="http://schemas.microsoft.com/office/drawing/2010/main" val="0"/>
                            </a:ext>
                          </a:extLst>
                        </a:blip>
                        <a:srcRect l="18792" t="20134" r="32886" b="28859"/>
                        <a:stretch>
                          <a:fillRect/>
                        </a:stretch>
                      </pic:blipFill>
                      <pic:spPr>
                        <a:xfrm>
                          <a:off x="0" y="0"/>
                          <a:ext cx="1184208" cy="1249998"/>
                        </a:xfrm>
                        <a:prstGeom prst="rect">
                          <a:avLst/>
                        </a:prstGeom>
                        <a:noFill/>
                        <a:ln>
                          <a:noFill/>
                        </a:ln>
                      </pic:spPr>
                    </pic:pic>
                  </a:graphicData>
                </a:graphic>
              </wp:inline>
            </w:drawing>
          </w:r>
        </w:p>
      </w:tc>
      <w:tc>
        <w:tcPr>
          <w:tcW w:w="7151" w:type="dxa"/>
        </w:tcPr>
        <w:p w14:paraId="51AA78E7" w14:textId="77777777" w:rsidR="00793BF3" w:rsidRDefault="00793BF3">
          <w:pPr>
            <w:tabs>
              <w:tab w:val="center" w:pos="4680"/>
              <w:tab w:val="right" w:pos="9360"/>
            </w:tabs>
            <w:rPr>
              <w:rFonts w:eastAsia="Times New Roman"/>
              <w:b/>
              <w:color w:val="000000"/>
            </w:rPr>
          </w:pPr>
        </w:p>
        <w:p w14:paraId="13ED03FF" w14:textId="77777777" w:rsidR="00793BF3" w:rsidRDefault="00793BF3">
          <w:pPr>
            <w:tabs>
              <w:tab w:val="center" w:pos="4680"/>
              <w:tab w:val="right" w:pos="9360"/>
            </w:tabs>
            <w:rPr>
              <w:rFonts w:eastAsia="Times New Roman"/>
              <w:b/>
              <w:color w:val="000000"/>
            </w:rPr>
          </w:pPr>
        </w:p>
        <w:p w14:paraId="06BF0B75" w14:textId="77777777" w:rsidR="00793BF3" w:rsidRDefault="00793BF3">
          <w:pPr>
            <w:tabs>
              <w:tab w:val="center" w:pos="4680"/>
              <w:tab w:val="right" w:pos="9360"/>
            </w:tabs>
            <w:rPr>
              <w:rFonts w:eastAsia="Times New Roman"/>
              <w:b/>
              <w:color w:val="000000"/>
            </w:rPr>
          </w:pPr>
        </w:p>
        <w:p w14:paraId="6A27355C" w14:textId="77777777" w:rsidR="00793BF3" w:rsidRDefault="00793BF3">
          <w:pPr>
            <w:tabs>
              <w:tab w:val="center" w:pos="4680"/>
              <w:tab w:val="right" w:pos="9360"/>
            </w:tabs>
            <w:rPr>
              <w:rFonts w:eastAsia="Times New Roman"/>
              <w:b/>
              <w:color w:val="000000"/>
            </w:rPr>
          </w:pPr>
        </w:p>
        <w:p w14:paraId="7D36EA8D" w14:textId="77777777" w:rsidR="00793BF3" w:rsidRDefault="00793BF3">
          <w:pPr>
            <w:tabs>
              <w:tab w:val="center" w:pos="4680"/>
              <w:tab w:val="right" w:pos="9360"/>
            </w:tabs>
            <w:rPr>
              <w:rFonts w:eastAsia="Times New Roman"/>
              <w:b/>
              <w:color w:val="000000"/>
            </w:rPr>
          </w:pPr>
        </w:p>
        <w:p w14:paraId="3ED12526" w14:textId="77777777" w:rsidR="00793BF3" w:rsidRDefault="00793BF3">
          <w:pPr>
            <w:tabs>
              <w:tab w:val="center" w:pos="4680"/>
              <w:tab w:val="right" w:pos="9360"/>
            </w:tabs>
            <w:rPr>
              <w:rFonts w:eastAsia="Times New Roman"/>
              <w:b/>
              <w:color w:val="000000"/>
            </w:rPr>
          </w:pPr>
        </w:p>
        <w:p w14:paraId="788AFB71" w14:textId="77777777" w:rsidR="00793BF3" w:rsidRDefault="00793BF3">
          <w:pPr>
            <w:tabs>
              <w:tab w:val="center" w:pos="4680"/>
              <w:tab w:val="right" w:pos="9360"/>
            </w:tabs>
            <w:rPr>
              <w:rFonts w:eastAsia="Times New Roman"/>
              <w:b/>
              <w:color w:val="000000"/>
            </w:rPr>
          </w:pPr>
        </w:p>
        <w:p w14:paraId="06DD19B0" w14:textId="77777777" w:rsidR="00793BF3" w:rsidRDefault="00793BF3">
          <w:pPr>
            <w:tabs>
              <w:tab w:val="center" w:pos="4680"/>
              <w:tab w:val="right" w:pos="9360"/>
            </w:tabs>
            <w:rPr>
              <w:rFonts w:eastAsia="Times New Roman"/>
              <w:b/>
              <w:color w:val="000000"/>
            </w:rPr>
          </w:pPr>
        </w:p>
        <w:p w14:paraId="6B2F1D52" w14:textId="77777777" w:rsidR="00793BF3" w:rsidRDefault="00793BF3">
          <w:pPr>
            <w:tabs>
              <w:tab w:val="center" w:pos="4680"/>
              <w:tab w:val="right" w:pos="9360"/>
            </w:tabs>
            <w:rPr>
              <w:rFonts w:eastAsia="Times New Roman"/>
              <w:b/>
              <w:color w:val="000000"/>
            </w:rPr>
          </w:pPr>
        </w:p>
        <w:p w14:paraId="0984CF53" w14:textId="42C0E817" w:rsidR="00793BF3" w:rsidRDefault="00000000">
          <w:pPr>
            <w:tabs>
              <w:tab w:val="center" w:pos="4680"/>
              <w:tab w:val="right" w:pos="9360"/>
            </w:tabs>
            <w:rPr>
              <w:rFonts w:eastAsia="Times New Roman"/>
              <w:color w:val="000000"/>
            </w:rPr>
          </w:pPr>
          <w:r>
            <w:rPr>
              <w:rFonts w:eastAsia="Times New Roman"/>
              <w:b/>
              <w:color w:val="000000"/>
              <w:sz w:val="18"/>
              <w:szCs w:val="18"/>
            </w:rPr>
            <w:t xml:space="preserve">Vol. </w:t>
          </w:r>
          <w:r w:rsidR="007F34CA">
            <w:rPr>
              <w:rFonts w:eastAsia="Times New Roman"/>
              <w:b/>
              <w:color w:val="000000"/>
              <w:sz w:val="18"/>
              <w:szCs w:val="18"/>
            </w:rPr>
            <w:t xml:space="preserve">6 </w:t>
          </w:r>
          <w:r>
            <w:rPr>
              <w:rFonts w:eastAsia="Times New Roman"/>
              <w:b/>
              <w:color w:val="000000"/>
              <w:sz w:val="18"/>
              <w:szCs w:val="18"/>
            </w:rPr>
            <w:t>No.</w:t>
          </w:r>
          <w:r w:rsidR="007F34CA">
            <w:rPr>
              <w:rFonts w:eastAsia="Times New Roman"/>
              <w:b/>
              <w:color w:val="000000"/>
              <w:sz w:val="18"/>
              <w:szCs w:val="18"/>
            </w:rPr>
            <w:t>1</w:t>
          </w:r>
          <w:r>
            <w:rPr>
              <w:rFonts w:eastAsia="Times New Roman"/>
              <w:b/>
              <w:color w:val="000000"/>
              <w:sz w:val="18"/>
              <w:szCs w:val="18"/>
            </w:rPr>
            <w:t xml:space="preserve"> </w:t>
          </w:r>
          <w:proofErr w:type="spellStart"/>
          <w:r>
            <w:rPr>
              <w:rFonts w:eastAsia="Times New Roman"/>
              <w:b/>
              <w:color w:val="000000"/>
              <w:sz w:val="18"/>
              <w:szCs w:val="18"/>
            </w:rPr>
            <w:t>Tahun</w:t>
          </w:r>
          <w:proofErr w:type="spellEnd"/>
          <w:r>
            <w:rPr>
              <w:rFonts w:eastAsia="Times New Roman"/>
              <w:b/>
              <w:color w:val="000000"/>
              <w:sz w:val="18"/>
              <w:szCs w:val="18"/>
            </w:rPr>
            <w:t>.</w:t>
          </w:r>
          <w:r w:rsidR="007F34CA">
            <w:rPr>
              <w:rFonts w:eastAsia="Times New Roman"/>
              <w:b/>
              <w:color w:val="000000"/>
              <w:sz w:val="18"/>
              <w:szCs w:val="18"/>
            </w:rPr>
            <w:t xml:space="preserve"> 2026</w:t>
          </w:r>
        </w:p>
      </w:tc>
    </w:tr>
  </w:tbl>
  <w:p w14:paraId="24F13768" w14:textId="77777777" w:rsidR="00793BF3" w:rsidRDefault="00793BF3">
    <w:pPr>
      <w:tabs>
        <w:tab w:val="left" w:pos="2805"/>
        <w:tab w:val="center" w:pos="4680"/>
        <w:tab w:val="right" w:pos="9360"/>
      </w:tabs>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0575D"/>
    <w:multiLevelType w:val="multilevel"/>
    <w:tmpl w:val="9670BFDC"/>
    <w:lvl w:ilvl="0">
      <w:start w:val="2"/>
      <w:numFmt w:val="decimal"/>
      <w:lvlText w:val="%1."/>
      <w:lvlJc w:val="left"/>
      <w:pPr>
        <w:ind w:left="792" w:hanging="360"/>
      </w:pPr>
      <w:rPr>
        <w:rFonts w:hint="default"/>
      </w:rPr>
    </w:lvl>
    <w:lvl w:ilvl="1">
      <w:start w:val="1"/>
      <w:numFmt w:val="lowerLetter"/>
      <w:lvlText w:val="%2."/>
      <w:lvlJc w:val="left"/>
      <w:pPr>
        <w:ind w:left="1512" w:hanging="360"/>
      </w:pPr>
      <w:rPr>
        <w:rFonts w:hint="default"/>
      </w:rPr>
    </w:lvl>
    <w:lvl w:ilvl="2">
      <w:start w:val="1"/>
      <w:numFmt w:val="lowerRoman"/>
      <w:lvlText w:val="%3."/>
      <w:lvlJc w:val="right"/>
      <w:pPr>
        <w:ind w:left="2232" w:hanging="18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18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180"/>
      </w:pPr>
      <w:rPr>
        <w:rFonts w:hint="default"/>
      </w:rPr>
    </w:lvl>
  </w:abstractNum>
  <w:abstractNum w:abstractNumId="1" w15:restartNumberingAfterBreak="0">
    <w:nsid w:val="7D22673D"/>
    <w:multiLevelType w:val="hybridMultilevel"/>
    <w:tmpl w:val="B220E1E0"/>
    <w:lvl w:ilvl="0" w:tplc="B840140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272786363">
    <w:abstractNumId w:val="0"/>
  </w:num>
  <w:num w:numId="2" w16cid:durableId="1433935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F8"/>
    <w:rsid w:val="00030383"/>
    <w:rsid w:val="00040A78"/>
    <w:rsid w:val="00081979"/>
    <w:rsid w:val="00095933"/>
    <w:rsid w:val="000B43F4"/>
    <w:rsid w:val="000B62E0"/>
    <w:rsid w:val="000B7F82"/>
    <w:rsid w:val="000E5A3E"/>
    <w:rsid w:val="00117BA6"/>
    <w:rsid w:val="001300E9"/>
    <w:rsid w:val="001761A9"/>
    <w:rsid w:val="0018328E"/>
    <w:rsid w:val="00190E8E"/>
    <w:rsid w:val="001D79B3"/>
    <w:rsid w:val="001E5B51"/>
    <w:rsid w:val="002123D2"/>
    <w:rsid w:val="00281159"/>
    <w:rsid w:val="002A3443"/>
    <w:rsid w:val="002B6574"/>
    <w:rsid w:val="002D0450"/>
    <w:rsid w:val="003054E8"/>
    <w:rsid w:val="00310F5C"/>
    <w:rsid w:val="0031759D"/>
    <w:rsid w:val="00330EC0"/>
    <w:rsid w:val="00343642"/>
    <w:rsid w:val="00386E25"/>
    <w:rsid w:val="003C568F"/>
    <w:rsid w:val="003E4DC2"/>
    <w:rsid w:val="003F1AD7"/>
    <w:rsid w:val="004140F2"/>
    <w:rsid w:val="00440F57"/>
    <w:rsid w:val="00484172"/>
    <w:rsid w:val="00485D6D"/>
    <w:rsid w:val="004E47AE"/>
    <w:rsid w:val="004E47B3"/>
    <w:rsid w:val="0050121D"/>
    <w:rsid w:val="005110AE"/>
    <w:rsid w:val="00516FAF"/>
    <w:rsid w:val="005178F3"/>
    <w:rsid w:val="00533211"/>
    <w:rsid w:val="005501BC"/>
    <w:rsid w:val="006064AB"/>
    <w:rsid w:val="006209A5"/>
    <w:rsid w:val="00622F8F"/>
    <w:rsid w:val="0064491D"/>
    <w:rsid w:val="00645320"/>
    <w:rsid w:val="00683EF8"/>
    <w:rsid w:val="00694E9B"/>
    <w:rsid w:val="006C640B"/>
    <w:rsid w:val="00721C09"/>
    <w:rsid w:val="00733346"/>
    <w:rsid w:val="00751F84"/>
    <w:rsid w:val="007574E6"/>
    <w:rsid w:val="00793BF3"/>
    <w:rsid w:val="007C1C4D"/>
    <w:rsid w:val="007D14EF"/>
    <w:rsid w:val="007F34CA"/>
    <w:rsid w:val="007F7541"/>
    <w:rsid w:val="008648E4"/>
    <w:rsid w:val="008A3EC1"/>
    <w:rsid w:val="008C6731"/>
    <w:rsid w:val="00906E7A"/>
    <w:rsid w:val="00984384"/>
    <w:rsid w:val="00987C00"/>
    <w:rsid w:val="00991727"/>
    <w:rsid w:val="009942D3"/>
    <w:rsid w:val="009D0BF8"/>
    <w:rsid w:val="009D53F1"/>
    <w:rsid w:val="009F7A31"/>
    <w:rsid w:val="00A109C3"/>
    <w:rsid w:val="00A16796"/>
    <w:rsid w:val="00AB01C9"/>
    <w:rsid w:val="00AE344E"/>
    <w:rsid w:val="00AE51B3"/>
    <w:rsid w:val="00B01895"/>
    <w:rsid w:val="00B63B11"/>
    <w:rsid w:val="00BE698E"/>
    <w:rsid w:val="00BF52DB"/>
    <w:rsid w:val="00C022A1"/>
    <w:rsid w:val="00C10246"/>
    <w:rsid w:val="00C1026C"/>
    <w:rsid w:val="00C436FF"/>
    <w:rsid w:val="00C51FDE"/>
    <w:rsid w:val="00C675B0"/>
    <w:rsid w:val="00C952B6"/>
    <w:rsid w:val="00C96030"/>
    <w:rsid w:val="00CE2B8F"/>
    <w:rsid w:val="00CF0FCF"/>
    <w:rsid w:val="00D369DB"/>
    <w:rsid w:val="00D620DD"/>
    <w:rsid w:val="00D664FB"/>
    <w:rsid w:val="00D75E91"/>
    <w:rsid w:val="00D82641"/>
    <w:rsid w:val="00DE32CE"/>
    <w:rsid w:val="00E00887"/>
    <w:rsid w:val="00E80FEA"/>
    <w:rsid w:val="00E97E3F"/>
    <w:rsid w:val="00EA1DD2"/>
    <w:rsid w:val="00EB373A"/>
    <w:rsid w:val="00EC7155"/>
    <w:rsid w:val="00F31BEE"/>
    <w:rsid w:val="00F468C0"/>
    <w:rsid w:val="00FC03F2"/>
    <w:rsid w:val="00FF4A24"/>
    <w:rsid w:val="11B6508D"/>
    <w:rsid w:val="640529C7"/>
    <w:rsid w:val="69C10D83"/>
    <w:rsid w:val="77792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23EC"/>
  <w15:docId w15:val="{0DE96BA9-63AF-4DB5-9A0C-EC41F1DE6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Calibri"/>
    </w:rPr>
  </w:style>
  <w:style w:type="paragraph" w:styleId="Heading1">
    <w:name w:val="heading 1"/>
    <w:basedOn w:val="Normal"/>
    <w:next w:val="Normal"/>
    <w:link w:val="Heading1Char"/>
    <w:uiPriority w:val="9"/>
    <w:qFormat/>
    <w:pPr>
      <w:keepNext/>
      <w:keepLines/>
      <w:spacing w:before="240"/>
      <w:ind w:left="720" w:hanging="360"/>
      <w:outlineLvl w:val="0"/>
    </w:pPr>
    <w:rPr>
      <w:rFonts w:eastAsia="Times New Roman"/>
      <w:szCs w:val="32"/>
    </w:rPr>
  </w:style>
  <w:style w:type="paragraph" w:styleId="Heading2">
    <w:name w:val="heading 2"/>
    <w:basedOn w:val="Normal"/>
    <w:next w:val="Normal"/>
    <w:link w:val="Heading2Char"/>
    <w:uiPriority w:val="9"/>
    <w:unhideWhenUsed/>
    <w:qFormat/>
    <w:pPr>
      <w:keepNext/>
      <w:keepLines/>
      <w:spacing w:before="40"/>
      <w:ind w:left="1440" w:hanging="360"/>
      <w:outlineLvl w:val="1"/>
    </w:pPr>
    <w:rPr>
      <w:rFonts w:eastAsia="Times New Roman"/>
      <w:szCs w:val="26"/>
    </w:rPr>
  </w:style>
  <w:style w:type="paragraph" w:styleId="Heading3">
    <w:name w:val="heading 3"/>
    <w:basedOn w:val="Normal"/>
    <w:next w:val="Normal"/>
    <w:link w:val="Heading3Char"/>
    <w:uiPriority w:val="9"/>
    <w:unhideWhenUsed/>
    <w:qFormat/>
    <w:pPr>
      <w:keepNext/>
      <w:keepLines/>
      <w:spacing w:before="40"/>
      <w:ind w:left="2160" w:hanging="180"/>
      <w:outlineLvl w:val="2"/>
    </w:pPr>
    <w:rPr>
      <w:rFonts w:eastAsia="Times New Roman"/>
      <w:szCs w:val="24"/>
    </w:rPr>
  </w:style>
  <w:style w:type="paragraph" w:styleId="Heading4">
    <w:name w:val="heading 4"/>
    <w:basedOn w:val="Normal"/>
    <w:next w:val="Normal"/>
    <w:link w:val="Heading4Char"/>
    <w:uiPriority w:val="9"/>
    <w:semiHidden/>
    <w:unhideWhenUsed/>
    <w:qFormat/>
    <w:pPr>
      <w:keepNext/>
      <w:keepLines/>
      <w:spacing w:before="40"/>
      <w:ind w:left="2880" w:hanging="360"/>
      <w:outlineLvl w:val="3"/>
    </w:pPr>
    <w:rPr>
      <w:rFonts w:ascii="Calibri Light" w:eastAsia="Times New Roman" w:hAnsi="Calibri Light"/>
      <w:i/>
      <w:iCs/>
      <w:color w:val="2E74B5"/>
    </w:rPr>
  </w:style>
  <w:style w:type="paragraph" w:styleId="Heading5">
    <w:name w:val="heading 5"/>
    <w:basedOn w:val="Normal"/>
    <w:next w:val="Normal"/>
    <w:link w:val="Heading5Char"/>
    <w:uiPriority w:val="9"/>
    <w:semiHidden/>
    <w:unhideWhenUsed/>
    <w:qFormat/>
    <w:pPr>
      <w:keepNext/>
      <w:keepLines/>
      <w:spacing w:before="40"/>
      <w:ind w:left="3600" w:hanging="36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pPr>
      <w:keepNext/>
      <w:keepLines/>
      <w:spacing w:before="40"/>
      <w:ind w:left="4320" w:hanging="180"/>
      <w:outlineLvl w:val="5"/>
    </w:pPr>
    <w:rPr>
      <w:rFonts w:ascii="Calibri Light" w:eastAsia="Times New Roman" w:hAnsi="Calibri Light"/>
      <w:color w:val="1F4D78"/>
    </w:rPr>
  </w:style>
  <w:style w:type="paragraph" w:styleId="Heading7">
    <w:name w:val="heading 7"/>
    <w:basedOn w:val="Normal"/>
    <w:next w:val="Normal"/>
    <w:link w:val="Heading7Char"/>
    <w:uiPriority w:val="9"/>
    <w:semiHidden/>
    <w:unhideWhenUsed/>
    <w:qFormat/>
    <w:pPr>
      <w:keepNext/>
      <w:keepLines/>
      <w:spacing w:before="40"/>
      <w:ind w:left="5040" w:hanging="360"/>
      <w:outlineLvl w:val="6"/>
    </w:pPr>
    <w:rPr>
      <w:rFonts w:ascii="Calibri Light" w:eastAsia="Times New Roman" w:hAnsi="Calibri Light"/>
      <w:i/>
      <w:iCs/>
      <w:color w:val="1F4D78"/>
    </w:rPr>
  </w:style>
  <w:style w:type="paragraph" w:styleId="Heading8">
    <w:name w:val="heading 8"/>
    <w:basedOn w:val="Normal"/>
    <w:next w:val="Normal"/>
    <w:link w:val="Heading8Char"/>
    <w:uiPriority w:val="9"/>
    <w:semiHidden/>
    <w:unhideWhenUsed/>
    <w:qFormat/>
    <w:pPr>
      <w:keepNext/>
      <w:keepLines/>
      <w:spacing w:before="40"/>
      <w:ind w:left="5760" w:hanging="36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pPr>
      <w:keepNext/>
      <w:keepLines/>
      <w:spacing w:before="40"/>
      <w:ind w:left="6480" w:hanging="180"/>
      <w:outlineLvl w:val="8"/>
    </w:pPr>
    <w:rPr>
      <w:rFonts w:ascii="Calibri Light" w:eastAsia="Times New Roman"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563C1"/>
      <w:u w:val="single"/>
    </w:rPr>
  </w:style>
  <w:style w:type="paragraph" w:styleId="NormalWeb">
    <w:name w:val="Normal (Web)"/>
    <w:basedOn w:val="Normal"/>
    <w:uiPriority w:val="99"/>
    <w:semiHidden/>
    <w:unhideWhenUsed/>
    <w:qFormat/>
    <w:pPr>
      <w:spacing w:before="100" w:beforeAutospacing="1" w:after="100" w:afterAutospacing="1"/>
    </w:pPr>
  </w:style>
  <w:style w:type="character" w:styleId="Strong">
    <w:name w:val="Strong"/>
    <w:basedOn w:val="DefaultParagraphFont"/>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eastAsia="Times New Roman"/>
      <w:b/>
      <w:bCs/>
      <w:sz w:val="28"/>
      <w:szCs w:val="24"/>
      <w:lang w:val="id-ID"/>
    </w:rPr>
  </w:style>
  <w:style w:type="character" w:customStyle="1" w:styleId="Heading1Char">
    <w:name w:val="Heading 1 Char"/>
    <w:basedOn w:val="DefaultParagraphFont"/>
    <w:link w:val="Heading1"/>
    <w:uiPriority w:val="9"/>
    <w:qFormat/>
    <w:rPr>
      <w:szCs w:val="32"/>
    </w:rPr>
  </w:style>
  <w:style w:type="character" w:customStyle="1" w:styleId="Heading2Char">
    <w:name w:val="Heading 2 Char"/>
    <w:basedOn w:val="DefaultParagraphFont"/>
    <w:link w:val="Heading2"/>
    <w:uiPriority w:val="9"/>
    <w:qFormat/>
    <w:rPr>
      <w:szCs w:val="26"/>
    </w:rPr>
  </w:style>
  <w:style w:type="character" w:customStyle="1" w:styleId="Heading3Char">
    <w:name w:val="Heading 3 Char"/>
    <w:basedOn w:val="DefaultParagraphFont"/>
    <w:link w:val="Heading3"/>
    <w:uiPriority w:val="9"/>
    <w:qFormat/>
    <w:rPr>
      <w:szCs w:val="24"/>
    </w:rPr>
  </w:style>
  <w:style w:type="character" w:customStyle="1" w:styleId="Heading4Char">
    <w:name w:val="Heading 4 Char"/>
    <w:basedOn w:val="DefaultParagraphFont"/>
    <w:link w:val="Heading4"/>
    <w:uiPriority w:val="9"/>
    <w:semiHidden/>
    <w:qFormat/>
    <w:rPr>
      <w:rFonts w:ascii="Calibri Light" w:hAnsi="Calibri Light"/>
      <w:i/>
      <w:iCs/>
      <w:color w:val="2E74B5"/>
    </w:rPr>
  </w:style>
  <w:style w:type="character" w:customStyle="1" w:styleId="Heading5Char">
    <w:name w:val="Heading 5 Char"/>
    <w:basedOn w:val="DefaultParagraphFont"/>
    <w:link w:val="Heading5"/>
    <w:uiPriority w:val="9"/>
    <w:semiHidden/>
    <w:qFormat/>
    <w:rPr>
      <w:rFonts w:ascii="Calibri Light" w:hAnsi="Calibri Light"/>
      <w:color w:val="2E74B5"/>
    </w:rPr>
  </w:style>
  <w:style w:type="character" w:customStyle="1" w:styleId="Heading6Char">
    <w:name w:val="Heading 6 Char"/>
    <w:basedOn w:val="DefaultParagraphFont"/>
    <w:link w:val="Heading6"/>
    <w:uiPriority w:val="9"/>
    <w:semiHidden/>
    <w:qFormat/>
    <w:rPr>
      <w:rFonts w:ascii="Calibri Light" w:hAnsi="Calibri Light"/>
      <w:color w:val="1F4D78"/>
    </w:rPr>
  </w:style>
  <w:style w:type="character" w:customStyle="1" w:styleId="Heading7Char">
    <w:name w:val="Heading 7 Char"/>
    <w:basedOn w:val="DefaultParagraphFont"/>
    <w:link w:val="Heading7"/>
    <w:uiPriority w:val="9"/>
    <w:semiHidden/>
    <w:qFormat/>
    <w:rPr>
      <w:rFonts w:ascii="Calibri Light" w:hAnsi="Calibri Light"/>
      <w:i/>
      <w:iCs/>
      <w:color w:val="1F4D78"/>
    </w:rPr>
  </w:style>
  <w:style w:type="character" w:customStyle="1" w:styleId="Heading8Char">
    <w:name w:val="Heading 8 Char"/>
    <w:basedOn w:val="DefaultParagraphFont"/>
    <w:link w:val="Heading8"/>
    <w:uiPriority w:val="9"/>
    <w:semiHidden/>
    <w:rPr>
      <w:rFonts w:ascii="Calibri Light" w:hAnsi="Calibri Light"/>
      <w:color w:val="272727"/>
      <w:sz w:val="21"/>
      <w:szCs w:val="21"/>
    </w:rPr>
  </w:style>
  <w:style w:type="character" w:customStyle="1" w:styleId="Heading9Char">
    <w:name w:val="Heading 9 Char"/>
    <w:basedOn w:val="DefaultParagraphFont"/>
    <w:link w:val="Heading9"/>
    <w:uiPriority w:val="9"/>
    <w:semiHidden/>
    <w:qFormat/>
    <w:rPr>
      <w:rFonts w:ascii="Calibri Light" w:hAnsi="Calibri Light"/>
      <w:i/>
      <w:iCs/>
      <w:color w:val="272727"/>
      <w:sz w:val="21"/>
      <w:szCs w:val="21"/>
    </w:rPr>
  </w:style>
  <w:style w:type="character" w:customStyle="1" w:styleId="HeaderChar">
    <w:name w:val="Header Char"/>
    <w:basedOn w:val="DefaultParagraphFont"/>
    <w:link w:val="Header"/>
    <w:uiPriority w:val="99"/>
    <w:qFormat/>
    <w:rPr>
      <w:rFonts w:ascii="Times New Roman" w:eastAsia="Calibri" w:hAnsi="Times New Roman" w:cs="Times New Roman"/>
      <w:sz w:val="20"/>
    </w:rPr>
  </w:style>
  <w:style w:type="character" w:customStyle="1" w:styleId="FooterChar">
    <w:name w:val="Footer Char"/>
    <w:basedOn w:val="DefaultParagraphFont"/>
    <w:link w:val="Footer"/>
    <w:uiPriority w:val="99"/>
    <w:rPr>
      <w:rFonts w:ascii="Times New Roman" w:eastAsia="Calibri" w:hAnsi="Times New Roman" w:cs="Times New Roman"/>
      <w:sz w:val="20"/>
    </w:rPr>
  </w:style>
  <w:style w:type="paragraph" w:styleId="ListParagraph">
    <w:name w:val="List Paragraph"/>
    <w:basedOn w:val="Normal"/>
    <w:uiPriority w:val="34"/>
    <w:qFormat/>
    <w:pPr>
      <w:widowControl w:val="0"/>
      <w:ind w:left="720"/>
      <w:contextualSpacing/>
    </w:pPr>
    <w:rPr>
      <w:rFonts w:eastAsia="SimSun"/>
      <w:kern w:val="2"/>
      <w:szCs w:val="24"/>
      <w:lang w:eastAsia="zh-CN"/>
    </w:rPr>
  </w:style>
  <w:style w:type="paragraph" w:customStyle="1" w:styleId="IEEETableCaption">
    <w:name w:val="IEEE Table Caption"/>
    <w:basedOn w:val="Normal"/>
    <w:next w:val="Normal"/>
    <w:qFormat/>
    <w:pPr>
      <w:spacing w:before="120" w:after="120"/>
      <w:jc w:val="center"/>
    </w:pPr>
    <w:rPr>
      <w:rFonts w:eastAsia="SimSun"/>
      <w:smallCaps/>
      <w:sz w:val="16"/>
      <w:szCs w:val="24"/>
      <w:lang w:val="en-AU" w:eastAsia="zh-CN"/>
    </w:rPr>
  </w:style>
  <w:style w:type="character" w:customStyle="1" w:styleId="st">
    <w:name w:val="st"/>
    <w:qFormat/>
  </w:style>
  <w:style w:type="character" w:customStyle="1" w:styleId="TitleChar">
    <w:name w:val="Title Char"/>
    <w:basedOn w:val="DefaultParagraphFont"/>
    <w:link w:val="Title"/>
    <w:qFormat/>
    <w:rPr>
      <w:rFonts w:ascii="Times New Roman" w:eastAsia="Times New Roman" w:hAnsi="Times New Roman" w:cs="Times New Roman"/>
      <w:b/>
      <w:bCs/>
      <w:sz w:val="28"/>
      <w:szCs w:val="24"/>
      <w:lang w:val="id-ID"/>
    </w:rPr>
  </w:style>
  <w:style w:type="table" w:customStyle="1" w:styleId="Style33">
    <w:name w:val="_Style 33"/>
    <w:basedOn w:val="TableNormal"/>
    <w:tblPr>
      <w:tblCellMar>
        <w:left w:w="115" w:type="dxa"/>
        <w:right w:w="115" w:type="dxa"/>
      </w:tblCellMar>
    </w:tblPr>
  </w:style>
  <w:style w:type="table" w:customStyle="1" w:styleId="Style34">
    <w:name w:val="_Style 34"/>
    <w:basedOn w:val="TableNormal"/>
    <w:qFormat/>
    <w:tbl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character" w:customStyle="1" w:styleId="apple-converted-space">
    <w:name w:val="apple-converted-space"/>
    <w:basedOn w:val="DefaultParagraphFont"/>
    <w:qFormat/>
  </w:style>
  <w:style w:type="character" w:styleId="UnresolvedMention">
    <w:name w:val="Unresolved Mention"/>
    <w:basedOn w:val="DefaultParagraphFont"/>
    <w:uiPriority w:val="99"/>
    <w:semiHidden/>
    <w:unhideWhenUsed/>
    <w:rsid w:val="00330EC0"/>
    <w:rPr>
      <w:color w:val="605E5C"/>
      <w:shd w:val="clear" w:color="auto" w:fill="E1DFDD"/>
    </w:rPr>
  </w:style>
  <w:style w:type="character" w:styleId="Emphasis">
    <w:name w:val="Emphasis"/>
    <w:basedOn w:val="DefaultParagraphFont"/>
    <w:uiPriority w:val="20"/>
    <w:qFormat/>
    <w:rsid w:val="003175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diardi68170@gmail.com," TargetMode="External"/><Relationship Id="rId18"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safarmuhammad785@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rasyidridha1979@gmail.com,"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muhyanis535@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QWQ2LEc9AtR9ZDzdmLUm0Ow9Pw==">AMUW2mVxTM34/0stmIXXaiqo9URFr7C37SIPZBv/vxswKGnGEY43/XqS1lUq5jyBHULS6moC3p1PbRJblmbyXnS14Bdr9w3/yI0ylC77Hh678ZnThmKSFoRsT1z+1scqLtsF2UsIhdULBwpeaWsN2veJfIxFQC3Bvg46pQ63HmwJJSKly+THbOAly+ohwOPIJqwSXSSpwBoP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CD3A90-471B-4E54-A56D-0F17220EA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11021</Words>
  <Characters>62822</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 Laptop</cp:lastModifiedBy>
  <cp:revision>3</cp:revision>
  <dcterms:created xsi:type="dcterms:W3CDTF">2026-04-28T06:41:00Z</dcterms:created>
  <dcterms:modified xsi:type="dcterms:W3CDTF">2026-04-28T06:43:00Z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10CE4F06D9454A33B7D3236EE6EE0361_12</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18th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 (in-text citations)</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3dc97ffa-2392-31dc-87ed-e96740fc80b1</vt:lpwstr>
  </property>
  <property fmtid="{D5CDD505-2E9C-101B-9397-08002B2CF9AE}" pid="26" name="Mendeley Citation Style_1">
    <vt:lpwstr>http://www.zotero.org/styles/ieee</vt:lpwstr>
  </property>
</Properties>
</file>